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C2FC" w14:textId="0A2593B6" w:rsidR="00470491" w:rsidRPr="00470491" w:rsidRDefault="002167B6" w:rsidP="00046980">
      <w:pPr>
        <w:pStyle w:val="Overskrift1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S</w:t>
      </w:r>
      <w:r w:rsidRPr="00D21CF1">
        <w:rPr>
          <w:b/>
          <w:color w:val="auto"/>
        </w:rPr>
        <w:t>kema til risikovurdering</w:t>
      </w:r>
      <w:bookmarkStart w:id="0" w:name="_GoBack"/>
      <w:bookmarkEnd w:id="0"/>
    </w:p>
    <w:p w14:paraId="6C705492" w14:textId="0D86B78A" w:rsidR="002167B6" w:rsidRDefault="00542765" w:rsidP="00046980">
      <w:pPr>
        <w:spacing w:after="120" w:line="240" w:lineRule="auto"/>
      </w:pPr>
      <w:r>
        <w:t>Dette skema</w:t>
      </w:r>
      <w:r w:rsidR="002167B6">
        <w:t xml:space="preserve"> gør det let for Arbejdsmiljøgruppen at lave risikovurderinger – for eksempel forud for, at en arbejdsopgave sættes i gang, eller som led i en APV-proces. </w:t>
      </w:r>
    </w:p>
    <w:p w14:paraId="2C694D91" w14:textId="0806B8C9" w:rsidR="002167B6" w:rsidRDefault="002167B6" w:rsidP="00046980">
      <w:pPr>
        <w:spacing w:after="120" w:line="240" w:lineRule="auto"/>
      </w:pPr>
      <w:r>
        <w:t xml:space="preserve">Udfyld skemaet sammen i gruppen og tal om risici samt muligheder for forebyggelse. I skal udfylde ét skema, for hver arbejdssituation, hvor I finder en risiko. I kan eksempelvis udvælge 2-3 arbejdssituationer, som I vil sætte fokus på, og udfylde skemaer på disse. </w:t>
      </w:r>
    </w:p>
    <w:p w14:paraId="77E130C9" w14:textId="0C8F8B66" w:rsidR="001304D4" w:rsidRDefault="00470491" w:rsidP="00046980">
      <w:pPr>
        <w:spacing w:after="0" w:line="240" w:lineRule="auto"/>
      </w:pPr>
      <w:r>
        <w:rPr>
          <w:rFonts w:eastAsia="Times New Roman"/>
        </w:rPr>
        <w:t xml:space="preserve">Ved udfyldelse af nedenstående skema vil I komme godt rundt om risikovurderingen af ulykker. </w:t>
      </w:r>
    </w:p>
    <w:tbl>
      <w:tblPr>
        <w:tblStyle w:val="Tabel-Gitter"/>
        <w:tblpPr w:leftFromText="141" w:rightFromText="141" w:vertAnchor="page" w:horzAnchor="margin" w:tblpXSpec="center" w:tblpY="4846"/>
        <w:tblW w:w="0" w:type="auto"/>
        <w:tblLook w:val="04A0" w:firstRow="1" w:lastRow="0" w:firstColumn="1" w:lastColumn="0" w:noHBand="0" w:noVBand="1"/>
      </w:tblPr>
      <w:tblGrid>
        <w:gridCol w:w="4357"/>
        <w:gridCol w:w="4619"/>
      </w:tblGrid>
      <w:tr w:rsidR="007D066B" w14:paraId="316AED8A" w14:textId="77777777" w:rsidTr="007D066B">
        <w:trPr>
          <w:trHeight w:val="618"/>
        </w:trPr>
        <w:tc>
          <w:tcPr>
            <w:tcW w:w="8976" w:type="dxa"/>
            <w:gridSpan w:val="2"/>
          </w:tcPr>
          <w:p w14:paraId="6BCCF89F" w14:textId="49E19C11" w:rsidR="004A2F0E" w:rsidRPr="00CF0D9D" w:rsidRDefault="007D066B" w:rsidP="00CF0D9D">
            <w:pPr>
              <w:pStyle w:val="Overskrift1"/>
              <w:spacing w:before="0"/>
              <w:outlineLvl w:val="0"/>
              <w:rPr>
                <w:b/>
                <w:color w:val="auto"/>
              </w:rPr>
            </w:pPr>
            <w:r w:rsidRPr="00D21CF1">
              <w:rPr>
                <w:b/>
                <w:color w:val="auto"/>
              </w:rPr>
              <w:t>Risikovurdering</w:t>
            </w:r>
            <w:r w:rsidR="00CF0D9D">
              <w:rPr>
                <w:b/>
                <w:color w:val="auto"/>
              </w:rPr>
              <w:t xml:space="preserve"> - </w:t>
            </w:r>
            <w:r w:rsidR="004A2F0E" w:rsidRPr="00470491">
              <w:rPr>
                <w:rFonts w:asciiTheme="minorHAnsi" w:hAnsiTheme="minorHAnsi"/>
                <w:color w:val="auto"/>
                <w:sz w:val="22"/>
                <w:szCs w:val="22"/>
              </w:rPr>
              <w:t>Værktøj til at forebygge ulykker og fremme en god forebyggelseskultur</w:t>
            </w:r>
          </w:p>
        </w:tc>
      </w:tr>
      <w:tr w:rsidR="007D066B" w14:paraId="57E290E8" w14:textId="77777777" w:rsidTr="00AB6E2E">
        <w:trPr>
          <w:trHeight w:val="1159"/>
        </w:trPr>
        <w:tc>
          <w:tcPr>
            <w:tcW w:w="8976" w:type="dxa"/>
            <w:gridSpan w:val="2"/>
          </w:tcPr>
          <w:p w14:paraId="1E44D93C" w14:textId="59F17C67" w:rsidR="00AB6E2E" w:rsidRPr="006150AA" w:rsidRDefault="007D066B" w:rsidP="007D066B">
            <w:pPr>
              <w:rPr>
                <w:b/>
                <w:sz w:val="20"/>
                <w:szCs w:val="20"/>
              </w:rPr>
            </w:pPr>
            <w:r w:rsidRPr="0082655B">
              <w:rPr>
                <w:b/>
              </w:rPr>
              <w:t>Arbejdssituation:</w:t>
            </w:r>
            <w:r w:rsidRPr="00A6502E">
              <w:rPr>
                <w:sz w:val="20"/>
                <w:szCs w:val="20"/>
              </w:rPr>
              <w:t xml:space="preserve"> </w:t>
            </w:r>
          </w:p>
          <w:p w14:paraId="2B7463D5" w14:textId="17E744BE" w:rsidR="007D066B" w:rsidRPr="006150AA" w:rsidRDefault="007D066B" w:rsidP="007D066B">
            <w:pPr>
              <w:rPr>
                <w:b/>
                <w:sz w:val="20"/>
                <w:szCs w:val="20"/>
              </w:rPr>
            </w:pPr>
            <w:r w:rsidRPr="0082655B">
              <w:rPr>
                <w:b/>
              </w:rPr>
              <w:t>Afdeling:</w:t>
            </w:r>
            <w:r w:rsidRPr="00A6502E">
              <w:rPr>
                <w:sz w:val="20"/>
                <w:szCs w:val="20"/>
              </w:rPr>
              <w:t xml:space="preserve"> </w:t>
            </w:r>
          </w:p>
          <w:p w14:paraId="2B26BEEB" w14:textId="7A683881" w:rsidR="007D066B" w:rsidRPr="0082655B" w:rsidRDefault="007D066B" w:rsidP="007D066B">
            <w:pPr>
              <w:rPr>
                <w:b/>
              </w:rPr>
            </w:pPr>
            <w:r w:rsidRPr="0082655B">
              <w:rPr>
                <w:b/>
              </w:rPr>
              <w:t>Udført af:</w:t>
            </w:r>
            <w:r w:rsidR="006150AA" w:rsidRPr="00A6502E">
              <w:rPr>
                <w:sz w:val="20"/>
                <w:szCs w:val="20"/>
              </w:rPr>
              <w:t xml:space="preserve"> </w:t>
            </w:r>
          </w:p>
          <w:p w14:paraId="0876FD5D" w14:textId="77777777" w:rsidR="007D066B" w:rsidRDefault="007D066B" w:rsidP="007D066B">
            <w:r w:rsidRPr="0082655B">
              <w:rPr>
                <w:b/>
              </w:rPr>
              <w:t>Dato:</w:t>
            </w:r>
            <w:r w:rsidRPr="00A650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066B" w14:paraId="16E2BD7C" w14:textId="77777777" w:rsidTr="007D066B">
        <w:trPr>
          <w:trHeight w:val="1758"/>
        </w:trPr>
        <w:tc>
          <w:tcPr>
            <w:tcW w:w="8976" w:type="dxa"/>
            <w:gridSpan w:val="2"/>
          </w:tcPr>
          <w:p w14:paraId="4E959295" w14:textId="77777777" w:rsidR="007D066B" w:rsidRDefault="007D066B" w:rsidP="007D066B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Be</w:t>
            </w:r>
            <w:r w:rsidR="00CF0D9D" w:rsidRPr="0082655B">
              <w:rPr>
                <w:b/>
              </w:rPr>
              <w:t xml:space="preserve">skrivelse af arbejdssituationen - </w:t>
            </w:r>
            <w:r w:rsidRPr="0082655B">
              <w:rPr>
                <w:b/>
                <w:i/>
                <w:sz w:val="18"/>
                <w:szCs w:val="18"/>
              </w:rPr>
              <w:t xml:space="preserve">Beskriv nærmere, hvilken arbejdssituation, der er tale om: </w:t>
            </w:r>
          </w:p>
          <w:p w14:paraId="424CC9B3" w14:textId="3549051D" w:rsidR="00397506" w:rsidRPr="00397506" w:rsidRDefault="00397506" w:rsidP="007D066B">
            <w:pPr>
              <w:rPr>
                <w:sz w:val="20"/>
                <w:szCs w:val="20"/>
              </w:rPr>
            </w:pPr>
          </w:p>
        </w:tc>
      </w:tr>
      <w:tr w:rsidR="007D066B" w14:paraId="64BEB45D" w14:textId="77777777" w:rsidTr="007D066B">
        <w:trPr>
          <w:trHeight w:val="502"/>
        </w:trPr>
        <w:tc>
          <w:tcPr>
            <w:tcW w:w="8976" w:type="dxa"/>
            <w:gridSpan w:val="2"/>
          </w:tcPr>
          <w:p w14:paraId="4FBDF121" w14:textId="08B93A56" w:rsidR="007D066B" w:rsidRPr="0082655B" w:rsidRDefault="007D066B" w:rsidP="00E458AF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Tidligere ulykker</w:t>
            </w:r>
            <w:r w:rsidR="00E458AF" w:rsidRPr="0082655B">
              <w:rPr>
                <w:b/>
              </w:rPr>
              <w:t xml:space="preserve"> i lignende situationer</w:t>
            </w:r>
            <w:r w:rsidR="00CF0D9D" w:rsidRPr="0082655B">
              <w:rPr>
                <w:b/>
              </w:rPr>
              <w:t xml:space="preserve"> - </w:t>
            </w:r>
            <w:r w:rsidRPr="0082655B">
              <w:rPr>
                <w:b/>
                <w:i/>
                <w:sz w:val="18"/>
                <w:szCs w:val="18"/>
              </w:rPr>
              <w:t xml:space="preserve">Beskriv, om der tidligere er sket ulykker </w:t>
            </w:r>
            <w:r w:rsidR="00E458AF" w:rsidRPr="0082655B">
              <w:rPr>
                <w:b/>
                <w:i/>
                <w:sz w:val="18"/>
                <w:szCs w:val="18"/>
              </w:rPr>
              <w:t>i lignende situationer</w:t>
            </w:r>
            <w:r w:rsidRPr="0082655B">
              <w:rPr>
                <w:b/>
                <w:i/>
                <w:sz w:val="18"/>
                <w:szCs w:val="18"/>
              </w:rPr>
              <w:t xml:space="preserve">: </w:t>
            </w:r>
          </w:p>
          <w:p w14:paraId="275B8114" w14:textId="1AA6D6A2" w:rsidR="00CF0D9D" w:rsidRPr="00397506" w:rsidRDefault="00CF0D9D" w:rsidP="00E458AF">
            <w:pPr>
              <w:rPr>
                <w:sz w:val="20"/>
                <w:szCs w:val="20"/>
              </w:rPr>
            </w:pPr>
          </w:p>
          <w:p w14:paraId="7F49CFC1" w14:textId="77777777" w:rsidR="004318D3" w:rsidRPr="00397506" w:rsidRDefault="004318D3" w:rsidP="00E458AF">
            <w:pPr>
              <w:rPr>
                <w:sz w:val="20"/>
                <w:szCs w:val="20"/>
              </w:rPr>
            </w:pPr>
          </w:p>
          <w:p w14:paraId="1144E235" w14:textId="77777777" w:rsidR="00397506" w:rsidRPr="00397506" w:rsidRDefault="00397506" w:rsidP="00E458AF">
            <w:pPr>
              <w:rPr>
                <w:sz w:val="20"/>
                <w:szCs w:val="20"/>
              </w:rPr>
            </w:pPr>
          </w:p>
          <w:p w14:paraId="7A67373A" w14:textId="4DB4198C" w:rsidR="00397506" w:rsidRDefault="00397506" w:rsidP="00E458AF"/>
        </w:tc>
      </w:tr>
      <w:tr w:rsidR="007D066B" w14:paraId="5CA788C2" w14:textId="77777777" w:rsidTr="001F7F50">
        <w:trPr>
          <w:trHeight w:val="46"/>
        </w:trPr>
        <w:tc>
          <w:tcPr>
            <w:tcW w:w="4357" w:type="dxa"/>
            <w:tcBorders>
              <w:bottom w:val="nil"/>
            </w:tcBorders>
          </w:tcPr>
          <w:p w14:paraId="6DFBFEBE" w14:textId="77777777" w:rsidR="007D066B" w:rsidRPr="0082655B" w:rsidRDefault="00542765" w:rsidP="007D066B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Mulig risici</w:t>
            </w:r>
            <w:r w:rsidR="00CF0D9D" w:rsidRPr="0082655B">
              <w:rPr>
                <w:b/>
              </w:rPr>
              <w:t xml:space="preserve"> - </w:t>
            </w:r>
            <w:r w:rsidR="00CF0D9D" w:rsidRPr="0082655B">
              <w:rPr>
                <w:b/>
                <w:i/>
                <w:sz w:val="18"/>
                <w:szCs w:val="18"/>
              </w:rPr>
              <w:t>Beskriv mulige risici i situationen:</w:t>
            </w:r>
          </w:p>
          <w:p w14:paraId="046F3495" w14:textId="77777777" w:rsidR="00CF0D9D" w:rsidRPr="00397506" w:rsidRDefault="00CF0D9D" w:rsidP="007D066B">
            <w:pPr>
              <w:rPr>
                <w:sz w:val="20"/>
                <w:szCs w:val="20"/>
              </w:rPr>
            </w:pPr>
          </w:p>
          <w:p w14:paraId="0B5EE231" w14:textId="77777777" w:rsidR="00CF0D9D" w:rsidRPr="00397506" w:rsidRDefault="00CF0D9D" w:rsidP="007D066B">
            <w:pPr>
              <w:rPr>
                <w:sz w:val="20"/>
                <w:szCs w:val="20"/>
              </w:rPr>
            </w:pPr>
          </w:p>
          <w:p w14:paraId="01893B6B" w14:textId="222AF066" w:rsidR="00CF0D9D" w:rsidRPr="00397506" w:rsidRDefault="00CF0D9D" w:rsidP="007D066B">
            <w:pPr>
              <w:rPr>
                <w:sz w:val="20"/>
                <w:szCs w:val="20"/>
              </w:rPr>
            </w:pPr>
          </w:p>
          <w:p w14:paraId="6455422F" w14:textId="77777777" w:rsidR="004318D3" w:rsidRPr="00397506" w:rsidRDefault="004318D3" w:rsidP="007D066B">
            <w:pPr>
              <w:rPr>
                <w:sz w:val="20"/>
                <w:szCs w:val="20"/>
              </w:rPr>
            </w:pPr>
          </w:p>
          <w:p w14:paraId="031A3D37" w14:textId="52181923" w:rsidR="00CF0D9D" w:rsidRDefault="00CF0D9D" w:rsidP="007D066B"/>
        </w:tc>
        <w:tc>
          <w:tcPr>
            <w:tcW w:w="4619" w:type="dxa"/>
          </w:tcPr>
          <w:p w14:paraId="3BD34FD2" w14:textId="77777777" w:rsidR="007D066B" w:rsidRDefault="00CF0D9D" w:rsidP="007D066B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 xml:space="preserve">Forebyggelse </w:t>
            </w:r>
            <w:r w:rsidR="00672BBD" w:rsidRPr="0082655B">
              <w:rPr>
                <w:b/>
              </w:rPr>
              <w:t>–</w:t>
            </w:r>
            <w:r w:rsidRPr="0082655B">
              <w:rPr>
                <w:b/>
              </w:rPr>
              <w:t xml:space="preserve"> </w:t>
            </w:r>
            <w:r w:rsidR="00672BBD" w:rsidRPr="0082655B">
              <w:rPr>
                <w:b/>
                <w:i/>
                <w:sz w:val="18"/>
                <w:szCs w:val="18"/>
              </w:rPr>
              <w:t xml:space="preserve">Beskriv, hvordan I vil forebygge risiciene i situationen: </w:t>
            </w:r>
          </w:p>
          <w:p w14:paraId="20AB09E6" w14:textId="0D84D45B" w:rsidR="00397506" w:rsidRPr="00397506" w:rsidRDefault="00397506" w:rsidP="007D066B">
            <w:pPr>
              <w:rPr>
                <w:sz w:val="20"/>
                <w:szCs w:val="20"/>
              </w:rPr>
            </w:pPr>
          </w:p>
        </w:tc>
      </w:tr>
      <w:tr w:rsidR="00CF0D9D" w14:paraId="179FC48F" w14:textId="77777777" w:rsidTr="002B7134">
        <w:trPr>
          <w:trHeight w:val="257"/>
        </w:trPr>
        <w:tc>
          <w:tcPr>
            <w:tcW w:w="8976" w:type="dxa"/>
            <w:gridSpan w:val="2"/>
            <w:tcBorders>
              <w:top w:val="single" w:sz="4" w:space="0" w:color="auto"/>
            </w:tcBorders>
          </w:tcPr>
          <w:p w14:paraId="06EDFCCD" w14:textId="2167CE2B" w:rsidR="001F7F50" w:rsidRPr="0082655B" w:rsidRDefault="001F7F50" w:rsidP="007D066B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Retningslinjer</w:t>
            </w:r>
            <w:r w:rsidRPr="0082655B">
              <w:rPr>
                <w:b/>
                <w:sz w:val="20"/>
                <w:szCs w:val="20"/>
              </w:rPr>
              <w:t xml:space="preserve"> </w:t>
            </w:r>
            <w:r w:rsidR="006904F3" w:rsidRPr="0082655B">
              <w:rPr>
                <w:b/>
              </w:rPr>
              <w:t xml:space="preserve">- </w:t>
            </w:r>
            <w:r w:rsidRPr="0082655B">
              <w:rPr>
                <w:b/>
                <w:i/>
                <w:sz w:val="18"/>
                <w:szCs w:val="18"/>
              </w:rPr>
              <w:t>Beskriv, om I har nogle retningslinjer på området, og i så fald, hvad de indeholder:</w:t>
            </w:r>
          </w:p>
          <w:p w14:paraId="1213AA39" w14:textId="77777777" w:rsidR="001F7F50" w:rsidRPr="00397506" w:rsidRDefault="001F7F50" w:rsidP="007D066B">
            <w:pPr>
              <w:rPr>
                <w:sz w:val="20"/>
                <w:szCs w:val="20"/>
              </w:rPr>
            </w:pPr>
          </w:p>
          <w:p w14:paraId="24EC1D02" w14:textId="77777777" w:rsidR="001F7F50" w:rsidRPr="00397506" w:rsidRDefault="001F7F50" w:rsidP="007D066B">
            <w:pPr>
              <w:rPr>
                <w:sz w:val="20"/>
                <w:szCs w:val="20"/>
              </w:rPr>
            </w:pPr>
          </w:p>
          <w:p w14:paraId="390D586A" w14:textId="34A9FDF0" w:rsidR="001F7F50" w:rsidRDefault="001F7F50" w:rsidP="007D066B">
            <w:pPr>
              <w:rPr>
                <w:i/>
                <w:sz w:val="18"/>
                <w:szCs w:val="18"/>
              </w:rPr>
            </w:pPr>
          </w:p>
          <w:p w14:paraId="78BA2163" w14:textId="6CC0BC86" w:rsidR="001F7F50" w:rsidRDefault="001F7F50" w:rsidP="007D066B"/>
        </w:tc>
      </w:tr>
      <w:tr w:rsidR="00CF0D9D" w14:paraId="45AA6FF5" w14:textId="77777777" w:rsidTr="007D066B">
        <w:trPr>
          <w:trHeight w:val="244"/>
        </w:trPr>
        <w:tc>
          <w:tcPr>
            <w:tcW w:w="8976" w:type="dxa"/>
            <w:gridSpan w:val="2"/>
          </w:tcPr>
          <w:p w14:paraId="49A88062" w14:textId="46E2C6F5" w:rsidR="001F7F50" w:rsidRPr="0082655B" w:rsidRDefault="001F7F50" w:rsidP="001F7F50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Oplæring og instruktion -</w:t>
            </w:r>
            <w:r w:rsidRPr="0082655B">
              <w:rPr>
                <w:b/>
                <w:i/>
                <w:sz w:val="18"/>
                <w:szCs w:val="18"/>
              </w:rPr>
              <w:t xml:space="preserve"> Beskriv, om der skal ske ny eller anden oplæring og instruktion i udførelsen af opgaven i den givne arbejdssituation: </w:t>
            </w:r>
          </w:p>
          <w:p w14:paraId="04F78DE8" w14:textId="280BBC26" w:rsidR="006904F3" w:rsidRPr="00397506" w:rsidRDefault="006904F3" w:rsidP="001F7F50">
            <w:pPr>
              <w:rPr>
                <w:sz w:val="20"/>
                <w:szCs w:val="20"/>
              </w:rPr>
            </w:pPr>
          </w:p>
          <w:p w14:paraId="653DC07D" w14:textId="77777777" w:rsidR="006904F3" w:rsidRPr="00397506" w:rsidRDefault="006904F3" w:rsidP="001F7F50">
            <w:pPr>
              <w:rPr>
                <w:sz w:val="20"/>
                <w:szCs w:val="20"/>
              </w:rPr>
            </w:pPr>
          </w:p>
          <w:p w14:paraId="67446382" w14:textId="00A2F9C7" w:rsidR="00CF0D9D" w:rsidRDefault="00CF0D9D" w:rsidP="007D066B"/>
        </w:tc>
      </w:tr>
      <w:tr w:rsidR="00CF0D9D" w14:paraId="0E8A3954" w14:textId="77777777" w:rsidTr="007D066B">
        <w:trPr>
          <w:trHeight w:val="244"/>
        </w:trPr>
        <w:tc>
          <w:tcPr>
            <w:tcW w:w="8976" w:type="dxa"/>
            <w:gridSpan w:val="2"/>
          </w:tcPr>
          <w:p w14:paraId="2FE560AB" w14:textId="77777777" w:rsidR="00CF0D9D" w:rsidRPr="0082655B" w:rsidRDefault="00CF0D9D" w:rsidP="007D066B">
            <w:pPr>
              <w:rPr>
                <w:b/>
                <w:i/>
                <w:sz w:val="18"/>
                <w:szCs w:val="18"/>
              </w:rPr>
            </w:pPr>
            <w:r w:rsidRPr="0082655B">
              <w:rPr>
                <w:b/>
              </w:rPr>
              <w:t>Sådan følger vi</w:t>
            </w:r>
            <w:r w:rsidR="006904F3" w:rsidRPr="0082655B">
              <w:rPr>
                <w:b/>
              </w:rPr>
              <w:t xml:space="preserve"> op – deadline – </w:t>
            </w:r>
            <w:r w:rsidR="006904F3" w:rsidRPr="0082655B">
              <w:rPr>
                <w:b/>
                <w:i/>
                <w:sz w:val="18"/>
                <w:szCs w:val="18"/>
              </w:rPr>
              <w:t>Beskriv, hvornår, hvordan og hvem, der vil følge op:</w:t>
            </w:r>
          </w:p>
          <w:p w14:paraId="3C967807" w14:textId="77777777" w:rsidR="006904F3" w:rsidRPr="00397506" w:rsidRDefault="006904F3" w:rsidP="007D066B">
            <w:pPr>
              <w:rPr>
                <w:sz w:val="20"/>
                <w:szCs w:val="20"/>
              </w:rPr>
            </w:pPr>
          </w:p>
          <w:p w14:paraId="31053BE5" w14:textId="77777777" w:rsidR="006904F3" w:rsidRPr="00397506" w:rsidRDefault="006904F3" w:rsidP="007D066B">
            <w:pPr>
              <w:rPr>
                <w:sz w:val="20"/>
                <w:szCs w:val="20"/>
              </w:rPr>
            </w:pPr>
          </w:p>
          <w:p w14:paraId="57969519" w14:textId="77777777" w:rsidR="006904F3" w:rsidRDefault="006904F3" w:rsidP="007D066B">
            <w:pPr>
              <w:rPr>
                <w:i/>
                <w:sz w:val="18"/>
                <w:szCs w:val="18"/>
              </w:rPr>
            </w:pPr>
          </w:p>
          <w:p w14:paraId="67BB110E" w14:textId="30D78859" w:rsidR="006904F3" w:rsidRPr="006904F3" w:rsidRDefault="006904F3" w:rsidP="007D066B">
            <w:pPr>
              <w:rPr>
                <w:i/>
                <w:sz w:val="18"/>
                <w:szCs w:val="18"/>
              </w:rPr>
            </w:pPr>
          </w:p>
        </w:tc>
      </w:tr>
    </w:tbl>
    <w:p w14:paraId="7C46765C" w14:textId="6309B2E1" w:rsidR="0076396E" w:rsidRDefault="0076396E" w:rsidP="00470491">
      <w:pPr>
        <w:spacing w:line="240" w:lineRule="auto"/>
      </w:pPr>
    </w:p>
    <w:sectPr w:rsidR="0076396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157D" w14:textId="77777777" w:rsidR="00542765" w:rsidRDefault="00542765" w:rsidP="00542765">
      <w:pPr>
        <w:spacing w:after="0" w:line="240" w:lineRule="auto"/>
      </w:pPr>
      <w:r>
        <w:separator/>
      </w:r>
    </w:p>
  </w:endnote>
  <w:endnote w:type="continuationSeparator" w:id="0">
    <w:p w14:paraId="1653EDAC" w14:textId="77777777" w:rsidR="00542765" w:rsidRDefault="00542765" w:rsidP="0054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4765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5DC363" w14:textId="039BF84B" w:rsidR="00EC4A27" w:rsidRDefault="00EC4A2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3240CC" w14:textId="77777777" w:rsidR="00EC4A27" w:rsidRDefault="00EC4A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5295" w14:textId="77777777" w:rsidR="00542765" w:rsidRDefault="00542765" w:rsidP="00542765">
      <w:pPr>
        <w:spacing w:after="0" w:line="240" w:lineRule="auto"/>
      </w:pPr>
      <w:r>
        <w:separator/>
      </w:r>
    </w:p>
  </w:footnote>
  <w:footnote w:type="continuationSeparator" w:id="0">
    <w:p w14:paraId="1BB07BED" w14:textId="77777777" w:rsidR="00542765" w:rsidRDefault="00542765" w:rsidP="0054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78A9" w14:textId="76B05188" w:rsidR="00542765" w:rsidRDefault="00542765">
    <w:pPr>
      <w:pStyle w:val="Sidehoved"/>
    </w:pPr>
    <w:r>
      <w:rPr>
        <w:noProof/>
        <w:lang w:eastAsia="da-DK"/>
      </w:rPr>
      <w:drawing>
        <wp:inline distT="0" distB="0" distL="0" distR="0" wp14:anchorId="6534C71D" wp14:editId="2A2988B6">
          <wp:extent cx="2781300" cy="4623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 So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44" cy="46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2E7"/>
    <w:multiLevelType w:val="hybridMultilevel"/>
    <w:tmpl w:val="1E723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BD8"/>
    <w:multiLevelType w:val="hybridMultilevel"/>
    <w:tmpl w:val="36F00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C6E"/>
    <w:multiLevelType w:val="hybridMultilevel"/>
    <w:tmpl w:val="065C4A7C"/>
    <w:lvl w:ilvl="0" w:tplc="D4A45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1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6D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CF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83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8A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3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21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3A61"/>
    <w:multiLevelType w:val="hybridMultilevel"/>
    <w:tmpl w:val="A22C1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15EC"/>
    <w:multiLevelType w:val="hybridMultilevel"/>
    <w:tmpl w:val="8C284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077F"/>
    <w:multiLevelType w:val="hybridMultilevel"/>
    <w:tmpl w:val="9DE60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A321A"/>
    <w:multiLevelType w:val="hybridMultilevel"/>
    <w:tmpl w:val="9F5C3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6C31"/>
    <w:multiLevelType w:val="hybridMultilevel"/>
    <w:tmpl w:val="E0664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633"/>
    <w:multiLevelType w:val="hybridMultilevel"/>
    <w:tmpl w:val="CAF80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65ED"/>
    <w:multiLevelType w:val="hybridMultilevel"/>
    <w:tmpl w:val="0F348BB8"/>
    <w:lvl w:ilvl="0" w:tplc="4184DF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3DAC"/>
    <w:multiLevelType w:val="hybridMultilevel"/>
    <w:tmpl w:val="66F68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45BC"/>
    <w:multiLevelType w:val="hybridMultilevel"/>
    <w:tmpl w:val="15D83C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866DE"/>
    <w:multiLevelType w:val="hybridMultilevel"/>
    <w:tmpl w:val="958A6B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23544"/>
    <w:multiLevelType w:val="hybridMultilevel"/>
    <w:tmpl w:val="73AE6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41AD"/>
    <w:multiLevelType w:val="hybridMultilevel"/>
    <w:tmpl w:val="8B723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FF2"/>
    <w:multiLevelType w:val="hybridMultilevel"/>
    <w:tmpl w:val="22848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277A5"/>
    <w:multiLevelType w:val="hybridMultilevel"/>
    <w:tmpl w:val="8CFC2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135B"/>
    <w:multiLevelType w:val="hybridMultilevel"/>
    <w:tmpl w:val="7A9E7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072"/>
    <w:multiLevelType w:val="hybridMultilevel"/>
    <w:tmpl w:val="D75C8EEC"/>
    <w:lvl w:ilvl="0" w:tplc="37E009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33D4"/>
    <w:multiLevelType w:val="hybridMultilevel"/>
    <w:tmpl w:val="F0082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A090B"/>
    <w:multiLevelType w:val="hybridMultilevel"/>
    <w:tmpl w:val="2C88D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B6E81"/>
    <w:multiLevelType w:val="hybridMultilevel"/>
    <w:tmpl w:val="26666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6A4E"/>
    <w:multiLevelType w:val="hybridMultilevel"/>
    <w:tmpl w:val="06E01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1"/>
  </w:num>
  <w:num w:numId="5">
    <w:abstractNumId w:val="19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21"/>
  </w:num>
  <w:num w:numId="11">
    <w:abstractNumId w:val="12"/>
  </w:num>
  <w:num w:numId="12">
    <w:abstractNumId w:val="22"/>
  </w:num>
  <w:num w:numId="13">
    <w:abstractNumId w:val="4"/>
  </w:num>
  <w:num w:numId="14">
    <w:abstractNumId w:val="1"/>
  </w:num>
  <w:num w:numId="15">
    <w:abstractNumId w:val="20"/>
  </w:num>
  <w:num w:numId="16">
    <w:abstractNumId w:val="16"/>
  </w:num>
  <w:num w:numId="17">
    <w:abstractNumId w:val="5"/>
  </w:num>
  <w:num w:numId="18">
    <w:abstractNumId w:val="3"/>
  </w:num>
  <w:num w:numId="19">
    <w:abstractNumId w:val="13"/>
  </w:num>
  <w:num w:numId="20">
    <w:abstractNumId w:val="2"/>
  </w:num>
  <w:num w:numId="21">
    <w:abstractNumId w:val="0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6"/>
    <w:rsid w:val="00014254"/>
    <w:rsid w:val="00046980"/>
    <w:rsid w:val="00063BF1"/>
    <w:rsid w:val="000748DD"/>
    <w:rsid w:val="00083107"/>
    <w:rsid w:val="00090756"/>
    <w:rsid w:val="000D17F8"/>
    <w:rsid w:val="00101440"/>
    <w:rsid w:val="0010456C"/>
    <w:rsid w:val="001304D4"/>
    <w:rsid w:val="001324BA"/>
    <w:rsid w:val="00142AFD"/>
    <w:rsid w:val="00172763"/>
    <w:rsid w:val="001A06FD"/>
    <w:rsid w:val="001B0095"/>
    <w:rsid w:val="001C0D73"/>
    <w:rsid w:val="001E19F4"/>
    <w:rsid w:val="001F7F50"/>
    <w:rsid w:val="002167B6"/>
    <w:rsid w:val="00246199"/>
    <w:rsid w:val="002B7134"/>
    <w:rsid w:val="002E443C"/>
    <w:rsid w:val="003202E4"/>
    <w:rsid w:val="00332FBC"/>
    <w:rsid w:val="00347607"/>
    <w:rsid w:val="003567E0"/>
    <w:rsid w:val="00357C70"/>
    <w:rsid w:val="00397506"/>
    <w:rsid w:val="003A7EA1"/>
    <w:rsid w:val="003B1B98"/>
    <w:rsid w:val="00405E49"/>
    <w:rsid w:val="004116E1"/>
    <w:rsid w:val="004318D3"/>
    <w:rsid w:val="00441F8E"/>
    <w:rsid w:val="00444684"/>
    <w:rsid w:val="00470491"/>
    <w:rsid w:val="00493A8C"/>
    <w:rsid w:val="004A2F0E"/>
    <w:rsid w:val="004B2F3A"/>
    <w:rsid w:val="004B3960"/>
    <w:rsid w:val="004D2896"/>
    <w:rsid w:val="004E0C41"/>
    <w:rsid w:val="004E7DF8"/>
    <w:rsid w:val="00511FCE"/>
    <w:rsid w:val="005132FD"/>
    <w:rsid w:val="00522299"/>
    <w:rsid w:val="00526B49"/>
    <w:rsid w:val="00542765"/>
    <w:rsid w:val="00586A1E"/>
    <w:rsid w:val="00591DB0"/>
    <w:rsid w:val="005A3131"/>
    <w:rsid w:val="005A54CA"/>
    <w:rsid w:val="005B4215"/>
    <w:rsid w:val="005B57EA"/>
    <w:rsid w:val="005D1D93"/>
    <w:rsid w:val="005F0B28"/>
    <w:rsid w:val="005F58CA"/>
    <w:rsid w:val="006150AA"/>
    <w:rsid w:val="00620424"/>
    <w:rsid w:val="0062354F"/>
    <w:rsid w:val="006278F8"/>
    <w:rsid w:val="00636589"/>
    <w:rsid w:val="006702C4"/>
    <w:rsid w:val="00672BBD"/>
    <w:rsid w:val="006904F3"/>
    <w:rsid w:val="006B3BF2"/>
    <w:rsid w:val="006C5EC5"/>
    <w:rsid w:val="00703A72"/>
    <w:rsid w:val="0073393E"/>
    <w:rsid w:val="00757DE2"/>
    <w:rsid w:val="0076396E"/>
    <w:rsid w:val="0076624E"/>
    <w:rsid w:val="007A7466"/>
    <w:rsid w:val="007D066B"/>
    <w:rsid w:val="007E66DB"/>
    <w:rsid w:val="0082655B"/>
    <w:rsid w:val="008778F2"/>
    <w:rsid w:val="008E6365"/>
    <w:rsid w:val="00920D60"/>
    <w:rsid w:val="00921B6F"/>
    <w:rsid w:val="00921E03"/>
    <w:rsid w:val="00973553"/>
    <w:rsid w:val="0099515C"/>
    <w:rsid w:val="009C04C0"/>
    <w:rsid w:val="009E6CE0"/>
    <w:rsid w:val="009F4013"/>
    <w:rsid w:val="00A6502E"/>
    <w:rsid w:val="00A71F56"/>
    <w:rsid w:val="00AB6E2E"/>
    <w:rsid w:val="00AD385A"/>
    <w:rsid w:val="00B720A7"/>
    <w:rsid w:val="00BD0D71"/>
    <w:rsid w:val="00BE0920"/>
    <w:rsid w:val="00BE5B4F"/>
    <w:rsid w:val="00C11DE4"/>
    <w:rsid w:val="00C13F62"/>
    <w:rsid w:val="00C16C53"/>
    <w:rsid w:val="00C57521"/>
    <w:rsid w:val="00C912EE"/>
    <w:rsid w:val="00CD309B"/>
    <w:rsid w:val="00CF0D9D"/>
    <w:rsid w:val="00D21CF1"/>
    <w:rsid w:val="00DC2A08"/>
    <w:rsid w:val="00E458AF"/>
    <w:rsid w:val="00E63312"/>
    <w:rsid w:val="00E74DF9"/>
    <w:rsid w:val="00E81CDC"/>
    <w:rsid w:val="00E82AAD"/>
    <w:rsid w:val="00E9469C"/>
    <w:rsid w:val="00EB3EEF"/>
    <w:rsid w:val="00EC0A82"/>
    <w:rsid w:val="00EC4A27"/>
    <w:rsid w:val="00EE08D8"/>
    <w:rsid w:val="00F00EA8"/>
    <w:rsid w:val="00F8159C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AA0DC3"/>
  <w15:chartTrackingRefBased/>
  <w15:docId w15:val="{3CDFA9C0-00D9-4179-BB96-DCA07215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907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9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90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116E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B0095"/>
    <w:rPr>
      <w:color w:val="0563C1" w:themeColor="hyperlink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5E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5E49"/>
    <w:rPr>
      <w:rFonts w:eastAsiaTheme="minorEastAsia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405E49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17F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0C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0C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0C4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0C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0C4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44684"/>
    <w:pPr>
      <w:spacing w:after="0" w:line="240" w:lineRule="auto"/>
    </w:pPr>
  </w:style>
  <w:style w:type="paragraph" w:customStyle="1" w:styleId="referat">
    <w:name w:val="referat"/>
    <w:basedOn w:val="Normal"/>
    <w:link w:val="referatTegn"/>
    <w:qFormat/>
    <w:rsid w:val="005F0B28"/>
    <w:pPr>
      <w:tabs>
        <w:tab w:val="left" w:pos="3828"/>
      </w:tabs>
      <w:spacing w:after="0" w:line="276" w:lineRule="auto"/>
      <w:ind w:left="340"/>
      <w:contextualSpacing/>
    </w:pPr>
    <w:rPr>
      <w:rFonts w:eastAsiaTheme="minorEastAsia"/>
      <w:lang w:eastAsia="da-DK"/>
    </w:rPr>
  </w:style>
  <w:style w:type="character" w:customStyle="1" w:styleId="referatTegn">
    <w:name w:val="referat Tegn"/>
    <w:basedOn w:val="Standardskrifttypeiafsnit"/>
    <w:link w:val="referat"/>
    <w:rsid w:val="005F0B28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42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2765"/>
  </w:style>
  <w:style w:type="paragraph" w:styleId="Sidefod">
    <w:name w:val="footer"/>
    <w:basedOn w:val="Normal"/>
    <w:link w:val="SidefodTegn"/>
    <w:uiPriority w:val="99"/>
    <w:unhideWhenUsed/>
    <w:rsid w:val="00542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2DFA-12D0-4FF0-B229-65FBEBDA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Storm</dc:creator>
  <cp:keywords/>
  <dc:description/>
  <cp:lastModifiedBy>Rasmus Jensen</cp:lastModifiedBy>
  <cp:revision>11</cp:revision>
  <cp:lastPrinted>2017-02-03T12:46:00Z</cp:lastPrinted>
  <dcterms:created xsi:type="dcterms:W3CDTF">2017-02-03T13:09:00Z</dcterms:created>
  <dcterms:modified xsi:type="dcterms:W3CDTF">2017-02-21T12:10:00Z</dcterms:modified>
</cp:coreProperties>
</file>