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9A" w:rsidRDefault="00CE2A9A">
      <w:pPr>
        <w:pStyle w:val="LO-Normal"/>
        <w:rPr>
          <w:rFonts w:ascii="Verdana" w:hAnsi="Verdana"/>
          <w:b/>
          <w:color w:val="990033"/>
        </w:rPr>
      </w:pPr>
      <w:bookmarkStart w:id="0" w:name="_GoBack"/>
      <w:bookmarkEnd w:id="0"/>
    </w:p>
    <w:p w:rsidR="00CE2A9A" w:rsidRDefault="00A21961">
      <w:pPr>
        <w:pStyle w:val="LO-Normal"/>
        <w:rPr>
          <w:rFonts w:ascii="Verdana" w:hAnsi="Verdana"/>
          <w:b/>
          <w:color w:val="990033"/>
        </w:rPr>
      </w:pPr>
      <w:r>
        <w:rPr>
          <w:rFonts w:ascii="Verdana" w:hAnsi="Verdana"/>
          <w:b/>
          <w:color w:val="990033"/>
        </w:rPr>
        <w:t>Risikoprofil</w:t>
      </w:r>
    </w:p>
    <w:p w:rsidR="00CE2A9A" w:rsidRDefault="00CE2A9A">
      <w:pPr>
        <w:pStyle w:val="LO-Normal"/>
        <w:rPr>
          <w:rFonts w:ascii="Verdana" w:hAnsi="Verdana"/>
          <w:b/>
          <w:color w:val="990033"/>
        </w:rPr>
      </w:pPr>
    </w:p>
    <w:tbl>
      <w:tblPr>
        <w:tblW w:w="9464" w:type="dxa"/>
        <w:tblInd w:w="-5" w:type="dxa"/>
        <w:tblLayout w:type="fixed"/>
        <w:tblLook w:val="0000" w:firstRow="0" w:lastRow="0" w:firstColumn="0" w:lastColumn="0" w:noHBand="0" w:noVBand="0"/>
      </w:tblPr>
      <w:tblGrid>
        <w:gridCol w:w="4605"/>
        <w:gridCol w:w="4859"/>
      </w:tblGrid>
      <w:tr w:rsidR="00CE2A9A">
        <w:tc>
          <w:tcPr>
            <w:tcW w:w="4605" w:type="dxa"/>
            <w:vMerge w:val="restart"/>
            <w:tcBorders>
              <w:top w:val="single" w:sz="4" w:space="0" w:color="000000"/>
              <w:left w:val="single" w:sz="4" w:space="0" w:color="000000"/>
              <w:bottom w:val="single" w:sz="4" w:space="0" w:color="000000"/>
              <w:right w:val="single" w:sz="4" w:space="0" w:color="000000"/>
            </w:tcBorders>
          </w:tcPr>
          <w:p w:rsidR="00CE2A9A" w:rsidRDefault="00A21961">
            <w:pPr>
              <w:pStyle w:val="LO-Normal"/>
              <w:rPr>
                <w:rFonts w:ascii="Verdana" w:hAnsi="Verdana" w:cs="Tahoma"/>
                <w:sz w:val="20"/>
                <w:szCs w:val="20"/>
              </w:rPr>
            </w:pPr>
            <w:r>
              <w:rPr>
                <w:rFonts w:ascii="Verdana" w:hAnsi="Verdana" w:cs="Tahoma"/>
                <w:sz w:val="20"/>
                <w:szCs w:val="20"/>
              </w:rPr>
              <w:t>Borgerens navn:</w:t>
            </w:r>
          </w:p>
          <w:p w:rsidR="00CE2A9A" w:rsidRDefault="00CE2A9A">
            <w:pPr>
              <w:pStyle w:val="LO-Normal"/>
              <w:rPr>
                <w:rFonts w:ascii="Verdana" w:hAnsi="Verdana" w:cs="Tahoma"/>
              </w:rPr>
            </w:pPr>
          </w:p>
          <w:p w:rsidR="00CE2A9A" w:rsidRDefault="00CE2A9A">
            <w:pPr>
              <w:pStyle w:val="LO-Normal"/>
              <w:rPr>
                <w:rFonts w:ascii="Verdana" w:hAnsi="Verdana" w:cs="Tahoma"/>
              </w:rPr>
            </w:pPr>
          </w:p>
        </w:tc>
        <w:tc>
          <w:tcPr>
            <w:tcW w:w="4859" w:type="dxa"/>
            <w:tcBorders>
              <w:top w:val="single" w:sz="4" w:space="0" w:color="000000"/>
              <w:left w:val="single" w:sz="4" w:space="0" w:color="000000"/>
              <w:bottom w:val="single" w:sz="4" w:space="0" w:color="000000"/>
              <w:right w:val="single" w:sz="4" w:space="0" w:color="000000"/>
            </w:tcBorders>
          </w:tcPr>
          <w:p w:rsidR="00CE2A9A" w:rsidRDefault="00A21961">
            <w:pPr>
              <w:pStyle w:val="LO-Normal"/>
              <w:rPr>
                <w:rFonts w:ascii="Verdana" w:hAnsi="Verdana" w:cs="Tahoma"/>
                <w:sz w:val="20"/>
                <w:szCs w:val="20"/>
              </w:rPr>
            </w:pPr>
            <w:r>
              <w:rPr>
                <w:rFonts w:ascii="Verdana" w:hAnsi="Verdana" w:cs="Tahoma"/>
                <w:sz w:val="20"/>
                <w:szCs w:val="20"/>
              </w:rPr>
              <w:t>Udfyldt af:</w:t>
            </w:r>
          </w:p>
          <w:p w:rsidR="00CE2A9A" w:rsidRDefault="00CE2A9A">
            <w:pPr>
              <w:pStyle w:val="LO-Normal"/>
              <w:rPr>
                <w:rFonts w:ascii="Verdana" w:hAnsi="Verdana" w:cs="Tahoma"/>
              </w:rPr>
            </w:pPr>
          </w:p>
          <w:p w:rsidR="00CE2A9A" w:rsidRDefault="00CE2A9A">
            <w:pPr>
              <w:pStyle w:val="LO-Normal"/>
              <w:rPr>
                <w:rFonts w:ascii="Verdana" w:hAnsi="Verdana" w:cs="Tahoma"/>
              </w:rPr>
            </w:pPr>
          </w:p>
        </w:tc>
      </w:tr>
      <w:tr w:rsidR="00CE2A9A">
        <w:trPr>
          <w:trHeight w:val="293"/>
        </w:trPr>
        <w:tc>
          <w:tcPr>
            <w:tcW w:w="4605" w:type="dxa"/>
            <w:vMerge/>
            <w:tcBorders>
              <w:top w:val="single" w:sz="4" w:space="0" w:color="000000"/>
              <w:left w:val="single" w:sz="4" w:space="0" w:color="000000"/>
              <w:bottom w:val="single" w:sz="4" w:space="0" w:color="000000"/>
              <w:right w:val="single" w:sz="4" w:space="0" w:color="000000"/>
            </w:tcBorders>
          </w:tcPr>
          <w:p w:rsidR="00CE2A9A" w:rsidRDefault="00CE2A9A"/>
        </w:tc>
        <w:tc>
          <w:tcPr>
            <w:tcW w:w="4859" w:type="dxa"/>
            <w:tcBorders>
              <w:top w:val="single" w:sz="4" w:space="0" w:color="000000"/>
              <w:left w:val="single" w:sz="4" w:space="0" w:color="000000"/>
              <w:bottom w:val="single" w:sz="4" w:space="0" w:color="000000"/>
              <w:right w:val="single" w:sz="4" w:space="0" w:color="000000"/>
            </w:tcBorders>
          </w:tcPr>
          <w:p w:rsidR="00CE2A9A" w:rsidRDefault="00A21961">
            <w:pPr>
              <w:pStyle w:val="LO-Normal"/>
              <w:rPr>
                <w:rFonts w:ascii="Verdana" w:hAnsi="Verdana" w:cs="Tahoma"/>
                <w:sz w:val="20"/>
                <w:szCs w:val="20"/>
              </w:rPr>
            </w:pPr>
            <w:r>
              <w:rPr>
                <w:rFonts w:ascii="Verdana" w:hAnsi="Verdana" w:cs="Tahoma"/>
                <w:sz w:val="20"/>
                <w:szCs w:val="20"/>
              </w:rPr>
              <w:t>Dato:</w:t>
            </w:r>
          </w:p>
          <w:p w:rsidR="00CE2A9A" w:rsidRDefault="00CE2A9A">
            <w:pPr>
              <w:pStyle w:val="LO-Normal"/>
              <w:rPr>
                <w:rFonts w:ascii="Verdana" w:hAnsi="Verdana" w:cs="Tahoma"/>
              </w:rPr>
            </w:pPr>
          </w:p>
          <w:p w:rsidR="00CE2A9A" w:rsidRDefault="00CE2A9A">
            <w:pPr>
              <w:pStyle w:val="LO-Normal"/>
              <w:rPr>
                <w:rFonts w:ascii="Verdana" w:hAnsi="Verdana" w:cs="Tahoma"/>
              </w:rPr>
            </w:pPr>
          </w:p>
        </w:tc>
      </w:tr>
      <w:tr w:rsidR="00CE2A9A">
        <w:trPr>
          <w:trHeight w:val="292"/>
        </w:trPr>
        <w:tc>
          <w:tcPr>
            <w:tcW w:w="4605" w:type="dxa"/>
            <w:vMerge/>
            <w:tcBorders>
              <w:top w:val="single" w:sz="4" w:space="0" w:color="000000"/>
              <w:left w:val="single" w:sz="4" w:space="0" w:color="000000"/>
              <w:bottom w:val="single" w:sz="4" w:space="0" w:color="000000"/>
              <w:right w:val="single" w:sz="4" w:space="0" w:color="000000"/>
            </w:tcBorders>
          </w:tcPr>
          <w:p w:rsidR="00CE2A9A" w:rsidRDefault="00CE2A9A"/>
        </w:tc>
        <w:tc>
          <w:tcPr>
            <w:tcW w:w="4859" w:type="dxa"/>
            <w:tcBorders>
              <w:top w:val="single" w:sz="4" w:space="0" w:color="000000"/>
              <w:left w:val="single" w:sz="4" w:space="0" w:color="000000"/>
              <w:bottom w:val="single" w:sz="4" w:space="0" w:color="000000"/>
              <w:right w:val="single" w:sz="4" w:space="0" w:color="000000"/>
            </w:tcBorders>
          </w:tcPr>
          <w:p w:rsidR="00CE2A9A" w:rsidRDefault="00A21961">
            <w:pPr>
              <w:pStyle w:val="LO-Normal"/>
              <w:rPr>
                <w:rFonts w:ascii="Verdana" w:hAnsi="Verdana" w:cs="Tahoma"/>
                <w:sz w:val="20"/>
                <w:szCs w:val="20"/>
              </w:rPr>
            </w:pPr>
            <w:r>
              <w:rPr>
                <w:rFonts w:ascii="Verdana" w:hAnsi="Verdana" w:cs="Tahoma"/>
                <w:sz w:val="20"/>
                <w:szCs w:val="20"/>
              </w:rPr>
              <w:t xml:space="preserve">Skal senest revideres den dato: </w:t>
            </w:r>
          </w:p>
          <w:p w:rsidR="00CE2A9A" w:rsidRDefault="00CE2A9A">
            <w:pPr>
              <w:pStyle w:val="LO-Normal"/>
              <w:rPr>
                <w:rFonts w:ascii="Verdana" w:hAnsi="Verdana" w:cs="Tahoma"/>
                <w:sz w:val="20"/>
                <w:szCs w:val="20"/>
              </w:rPr>
            </w:pPr>
          </w:p>
          <w:p w:rsidR="00CE2A9A" w:rsidRDefault="00A21961">
            <w:pPr>
              <w:pStyle w:val="LO-Normal"/>
              <w:rPr>
                <w:rFonts w:ascii="Verdana" w:hAnsi="Verdana" w:cs="Tahoma"/>
                <w:i/>
                <w:sz w:val="20"/>
                <w:szCs w:val="20"/>
              </w:rPr>
            </w:pPr>
            <w:r>
              <w:rPr>
                <w:rFonts w:ascii="Verdana" w:hAnsi="Verdana" w:cs="Tahoma"/>
                <w:i/>
                <w:sz w:val="20"/>
                <w:szCs w:val="20"/>
              </w:rPr>
              <w:t>Revideres minimum en gang årligt eller ved ændringer borgerens adfærd eller ændringer i de neuropædagogiske strategier.</w:t>
            </w:r>
          </w:p>
          <w:p w:rsidR="00CE2A9A" w:rsidRDefault="00A21961">
            <w:pPr>
              <w:pStyle w:val="LO-Normal"/>
              <w:rPr>
                <w:rFonts w:ascii="Verdana" w:hAnsi="Verdana" w:cs="Tahoma"/>
                <w:i/>
                <w:sz w:val="20"/>
                <w:szCs w:val="20"/>
              </w:rPr>
            </w:pPr>
            <w:r>
              <w:rPr>
                <w:rFonts w:ascii="Verdana" w:hAnsi="Verdana" w:cs="Tahoma"/>
                <w:i/>
                <w:sz w:val="20"/>
                <w:szCs w:val="20"/>
              </w:rPr>
              <w:t>Risikoprofilen uploades i sensum under dokumenter - i mappen forebyggelse af overgreb - i mappen risikoprofil.</w:t>
            </w:r>
          </w:p>
        </w:tc>
      </w:tr>
    </w:tbl>
    <w:p w:rsidR="00CE2A9A" w:rsidRDefault="00CE2A9A">
      <w:pPr>
        <w:pStyle w:val="LO-Normal"/>
        <w:rPr>
          <w:b/>
          <w:sz w:val="28"/>
          <w:szCs w:val="28"/>
        </w:rPr>
      </w:pPr>
    </w:p>
    <w:tbl>
      <w:tblPr>
        <w:tblW w:w="9464" w:type="dxa"/>
        <w:tblInd w:w="-5" w:type="dxa"/>
        <w:tblLayout w:type="fixed"/>
        <w:tblLook w:val="0000" w:firstRow="0" w:lastRow="0" w:firstColumn="0" w:lastColumn="0" w:noHBand="0" w:noVBand="0"/>
      </w:tblPr>
      <w:tblGrid>
        <w:gridCol w:w="1937"/>
        <w:gridCol w:w="7527"/>
      </w:tblGrid>
      <w:tr w:rsidR="00CE2A9A">
        <w:tc>
          <w:tcPr>
            <w:tcW w:w="1937" w:type="dxa"/>
            <w:tcBorders>
              <w:top w:val="single" w:sz="4" w:space="0" w:color="000000"/>
              <w:left w:val="single" w:sz="4" w:space="0" w:color="000000"/>
              <w:bottom w:val="single" w:sz="4" w:space="0" w:color="000000"/>
              <w:right w:val="single" w:sz="4" w:space="0" w:color="000000"/>
            </w:tcBorders>
            <w:shd w:val="clear" w:color="auto" w:fill="E6E6E6"/>
          </w:tcPr>
          <w:p w:rsidR="00CE2A9A" w:rsidRDefault="00A21961">
            <w:pPr>
              <w:pStyle w:val="LO-Normal"/>
              <w:rPr>
                <w:rFonts w:ascii="Verdana" w:hAnsi="Verdana" w:cs="Arial"/>
                <w:b/>
                <w:sz w:val="20"/>
                <w:szCs w:val="20"/>
              </w:rPr>
            </w:pPr>
            <w:r>
              <w:rPr>
                <w:rFonts w:ascii="Verdana" w:hAnsi="Verdana" w:cs="Arial"/>
                <w:b/>
                <w:sz w:val="20"/>
                <w:szCs w:val="20"/>
              </w:rPr>
              <w:t>Stemningslejer</w:t>
            </w:r>
          </w:p>
        </w:tc>
        <w:tc>
          <w:tcPr>
            <w:tcW w:w="7527" w:type="dxa"/>
            <w:tcBorders>
              <w:top w:val="single" w:sz="4" w:space="0" w:color="000000"/>
              <w:left w:val="single" w:sz="4" w:space="0" w:color="000000"/>
              <w:bottom w:val="single" w:sz="4" w:space="0" w:color="000000"/>
              <w:right w:val="single" w:sz="4" w:space="0" w:color="000000"/>
            </w:tcBorders>
            <w:shd w:val="clear" w:color="auto" w:fill="E6E6E6"/>
          </w:tcPr>
          <w:p w:rsidR="00CE2A9A" w:rsidRDefault="00A21961">
            <w:pPr>
              <w:pStyle w:val="LO-Normal"/>
              <w:rPr>
                <w:rFonts w:ascii="Verdana" w:hAnsi="Verdana" w:cs="Tahoma"/>
                <w:b/>
                <w:sz w:val="20"/>
                <w:szCs w:val="20"/>
              </w:rPr>
            </w:pPr>
            <w:r>
              <w:rPr>
                <w:rFonts w:ascii="Verdana" w:hAnsi="Verdana" w:cs="Tahoma"/>
                <w:b/>
                <w:sz w:val="20"/>
                <w:szCs w:val="20"/>
              </w:rPr>
              <w:t>Beskrivelse af adfærd, udtryk og signaler</w:t>
            </w:r>
          </w:p>
          <w:p w:rsidR="00CE2A9A" w:rsidRDefault="00CE2A9A">
            <w:pPr>
              <w:pStyle w:val="LO-Normal"/>
              <w:rPr>
                <w:rFonts w:ascii="Verdana" w:hAnsi="Verdana" w:cs="Tahoma"/>
                <w:b/>
                <w:sz w:val="20"/>
                <w:szCs w:val="20"/>
              </w:rPr>
            </w:pPr>
          </w:p>
          <w:p w:rsidR="00CE2A9A" w:rsidRDefault="00CE2A9A">
            <w:pPr>
              <w:pStyle w:val="LO-Normal"/>
              <w:rPr>
                <w:rFonts w:ascii="Verdana" w:hAnsi="Verdana" w:cs="Tahoma"/>
                <w:b/>
                <w:sz w:val="20"/>
                <w:szCs w:val="20"/>
              </w:rPr>
            </w:pPr>
          </w:p>
        </w:tc>
      </w:tr>
      <w:tr w:rsidR="00CE2A9A">
        <w:tc>
          <w:tcPr>
            <w:tcW w:w="1937" w:type="dxa"/>
            <w:tcBorders>
              <w:top w:val="single" w:sz="4" w:space="0" w:color="000000"/>
              <w:left w:val="single" w:sz="4" w:space="0" w:color="000000"/>
              <w:bottom w:val="single" w:sz="4" w:space="0" w:color="000000"/>
              <w:right w:val="single" w:sz="4" w:space="0" w:color="000000"/>
            </w:tcBorders>
            <w:shd w:val="clear" w:color="auto" w:fill="E6E6E6"/>
          </w:tcPr>
          <w:p w:rsidR="00CE2A9A" w:rsidRDefault="00CE2A9A">
            <w:pPr>
              <w:pStyle w:val="LO-Normal"/>
              <w:jc w:val="center"/>
              <w:rPr>
                <w:rFonts w:ascii="Arial" w:hAnsi="Arial" w:cs="Arial"/>
                <w:sz w:val="16"/>
                <w:szCs w:val="16"/>
              </w:rPr>
            </w:pPr>
          </w:p>
          <w:p w:rsidR="00CE2A9A" w:rsidRDefault="00A21961">
            <w:pPr>
              <w:pStyle w:val="LO-Normal"/>
              <w:jc w:val="center"/>
            </w:pPr>
            <w:r>
              <w:rPr>
                <w:rFonts w:ascii="Arial" w:hAnsi="Arial" w:cs="Arial"/>
                <w:noProof/>
                <w:color w:val="1122CC"/>
                <w:sz w:val="16"/>
                <w:szCs w:val="16"/>
              </w:rPr>
              <w:drawing>
                <wp:inline distT="0" distB="0" distL="0" distR="0">
                  <wp:extent cx="685800" cy="685800"/>
                  <wp:effectExtent l="0" t="0" r="0" b="0"/>
                  <wp:docPr id="1" name="Billede 1" descr="http://t3.gstatic.com/images?q=tbn:ANd9GcSGZvpqIScvS9jHJpOuZNE-nr-eXvLxm94wQVwKEXYZbe_E1xcI_ThbFo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http://t3.gstatic.com/images?q=tbn:ANd9GcSGZvpqIScvS9jHJpOuZNE-nr-eXvLxm94wQVwKEXYZbe_E1xcI_ThbFoTq"/>
                          <pic:cNvPicPr>
                            <a:picLocks noChangeAspect="1" noChangeArrowheads="1"/>
                          </pic:cNvPicPr>
                        </pic:nvPicPr>
                        <pic:blipFill>
                          <a:blip r:embed="rId7"/>
                          <a:stretch>
                            <a:fillRect/>
                          </a:stretch>
                        </pic:blipFill>
                        <pic:spPr bwMode="auto">
                          <a:xfrm>
                            <a:off x="0" y="0"/>
                            <a:ext cx="685800" cy="685800"/>
                          </a:xfrm>
                          <a:prstGeom prst="rect">
                            <a:avLst/>
                          </a:prstGeom>
                        </pic:spPr>
                      </pic:pic>
                    </a:graphicData>
                  </a:graphic>
                </wp:inline>
              </w:drawing>
            </w:r>
          </w:p>
          <w:p w:rsidR="00CE2A9A" w:rsidRDefault="00CE2A9A">
            <w:pPr>
              <w:pStyle w:val="LO-Normal"/>
              <w:rPr>
                <w:rFonts w:ascii="Arial" w:hAnsi="Arial" w:cs="Arial"/>
                <w:sz w:val="16"/>
                <w:szCs w:val="16"/>
              </w:rPr>
            </w:pPr>
          </w:p>
          <w:p w:rsidR="00CE2A9A" w:rsidRDefault="00A21961">
            <w:pPr>
              <w:pStyle w:val="LO-Normal"/>
              <w:jc w:val="center"/>
              <w:rPr>
                <w:rFonts w:ascii="Verdana" w:hAnsi="Verdana" w:cs="Arial"/>
                <w:sz w:val="16"/>
                <w:szCs w:val="16"/>
              </w:rPr>
            </w:pPr>
            <w:r>
              <w:rPr>
                <w:rFonts w:ascii="Verdana" w:hAnsi="Verdana" w:cs="Arial"/>
                <w:sz w:val="16"/>
                <w:szCs w:val="16"/>
              </w:rPr>
              <w:t>Stemningsneutralitet</w:t>
            </w:r>
          </w:p>
        </w:tc>
        <w:tc>
          <w:tcPr>
            <w:tcW w:w="7527" w:type="dxa"/>
            <w:tcBorders>
              <w:top w:val="single" w:sz="4" w:space="0" w:color="000000"/>
              <w:left w:val="single" w:sz="4" w:space="0" w:color="000000"/>
              <w:bottom w:val="single" w:sz="4" w:space="0" w:color="000000"/>
              <w:right w:val="single" w:sz="4" w:space="0" w:color="000000"/>
            </w:tcBorders>
          </w:tcPr>
          <w:p w:rsidR="00CE2A9A" w:rsidRDefault="00CE2A9A">
            <w:pPr>
              <w:pStyle w:val="LO-Normal"/>
              <w:rPr>
                <w:rFonts w:ascii="Verdana" w:hAnsi="Verdana" w:cs="Tahoma"/>
                <w:sz w:val="20"/>
                <w:szCs w:val="20"/>
              </w:rPr>
            </w:pPr>
          </w:p>
          <w:p w:rsidR="00CE2A9A" w:rsidRDefault="00A21961">
            <w:pPr>
              <w:pStyle w:val="LO-Normal"/>
            </w:pPr>
            <w:r>
              <w:rPr>
                <w:rFonts w:ascii="Verdana" w:hAnsi="Verdana" w:cs="Tahoma"/>
                <w:i/>
                <w:sz w:val="20"/>
                <w:szCs w:val="20"/>
              </w:rPr>
              <w:t xml:space="preserve">Her beskrives hvorledes borgeren fremstår neutral f.eks. </w:t>
            </w:r>
          </w:p>
          <w:p w:rsidR="00CE2A9A" w:rsidRDefault="00A21961">
            <w:pPr>
              <w:pStyle w:val="LO-Normal"/>
              <w:rPr>
                <w:rFonts w:ascii="Verdana" w:hAnsi="Verdana" w:cs="Tahoma"/>
                <w:i/>
                <w:sz w:val="20"/>
                <w:szCs w:val="20"/>
              </w:rPr>
            </w:pPr>
            <w:r>
              <w:rPr>
                <w:rFonts w:ascii="Verdana" w:hAnsi="Verdana" w:cs="Tahoma"/>
                <w:i/>
                <w:sz w:val="20"/>
                <w:szCs w:val="20"/>
              </w:rPr>
              <w:t>Kropsholdning/kropssprog f.eks. urolig, fysiske trusler</w:t>
            </w:r>
          </w:p>
          <w:p w:rsidR="00CE2A9A" w:rsidRDefault="00CE2A9A">
            <w:pPr>
              <w:pStyle w:val="LO-Normal"/>
              <w:rPr>
                <w:rFonts w:ascii="Verdana" w:hAnsi="Verdana" w:cs="Tahoma"/>
                <w:i/>
                <w:sz w:val="20"/>
                <w:szCs w:val="20"/>
              </w:rPr>
            </w:pPr>
          </w:p>
          <w:p w:rsidR="00CE2A9A" w:rsidRDefault="00A21961">
            <w:pPr>
              <w:pStyle w:val="LO-Normal"/>
              <w:rPr>
                <w:rFonts w:ascii="Verdana" w:hAnsi="Verdana" w:cs="Tahoma"/>
                <w:i/>
                <w:sz w:val="20"/>
                <w:szCs w:val="20"/>
              </w:rPr>
            </w:pPr>
            <w:r>
              <w:rPr>
                <w:rFonts w:ascii="Verdana" w:hAnsi="Verdana" w:cs="Tahoma"/>
                <w:i/>
                <w:sz w:val="20"/>
                <w:szCs w:val="20"/>
              </w:rPr>
              <w:t>Sprog/stemmeføring f.eks. verbale trusler, eder, støjende adfærd, forvirring</w:t>
            </w:r>
          </w:p>
          <w:p w:rsidR="00CE2A9A" w:rsidRDefault="00CE2A9A">
            <w:pPr>
              <w:pStyle w:val="LO-Normal"/>
              <w:rPr>
                <w:rFonts w:ascii="Verdana" w:hAnsi="Verdana" w:cs="Tahoma"/>
                <w:i/>
                <w:sz w:val="20"/>
                <w:szCs w:val="20"/>
              </w:rPr>
            </w:pPr>
          </w:p>
          <w:p w:rsidR="00CE2A9A" w:rsidRDefault="00A21961">
            <w:pPr>
              <w:pStyle w:val="LO-Normal"/>
              <w:rPr>
                <w:rFonts w:ascii="Verdana" w:hAnsi="Verdana" w:cs="Tahoma"/>
                <w:i/>
                <w:sz w:val="20"/>
                <w:szCs w:val="20"/>
              </w:rPr>
            </w:pPr>
            <w:r>
              <w:rPr>
                <w:rFonts w:ascii="Verdana" w:hAnsi="Verdana" w:cs="Tahoma"/>
                <w:i/>
                <w:sz w:val="20"/>
                <w:szCs w:val="20"/>
              </w:rPr>
              <w:t xml:space="preserve">Kontaktform f.eks. øjenkontakt, fysisk berøring, angreb på ting/genstande/sig selv/andre  </w:t>
            </w:r>
          </w:p>
        </w:tc>
      </w:tr>
      <w:tr w:rsidR="00CE2A9A">
        <w:tc>
          <w:tcPr>
            <w:tcW w:w="1937" w:type="dxa"/>
            <w:tcBorders>
              <w:top w:val="single" w:sz="4" w:space="0" w:color="000000"/>
              <w:left w:val="single" w:sz="4" w:space="0" w:color="000000"/>
              <w:bottom w:val="single" w:sz="4" w:space="0" w:color="000000"/>
              <w:right w:val="single" w:sz="4" w:space="0" w:color="000000"/>
            </w:tcBorders>
            <w:shd w:val="clear" w:color="auto" w:fill="E6E6E6"/>
          </w:tcPr>
          <w:p w:rsidR="00CE2A9A" w:rsidRDefault="00CE2A9A">
            <w:pPr>
              <w:pStyle w:val="LO-Normal"/>
              <w:jc w:val="center"/>
              <w:rPr>
                <w:rFonts w:ascii="Arial" w:hAnsi="Arial" w:cs="Arial"/>
                <w:sz w:val="16"/>
                <w:szCs w:val="16"/>
              </w:rPr>
            </w:pPr>
          </w:p>
          <w:p w:rsidR="00CE2A9A" w:rsidRDefault="00A21961">
            <w:pPr>
              <w:pStyle w:val="LO-Normal"/>
              <w:jc w:val="center"/>
            </w:pPr>
            <w:r>
              <w:rPr>
                <w:rFonts w:ascii="Arial" w:hAnsi="Arial" w:cs="Arial"/>
                <w:noProof/>
                <w:color w:val="1122CC"/>
                <w:sz w:val="16"/>
                <w:szCs w:val="16"/>
              </w:rPr>
              <w:drawing>
                <wp:inline distT="0" distB="0" distL="0" distR="0">
                  <wp:extent cx="685800" cy="685800"/>
                  <wp:effectExtent l="0" t="0" r="0" b="0"/>
                  <wp:docPr id="2" name="Billede 2" descr="http://t1.gstatic.com/images?q=tbn:ANd9GcRxm4JvreKEimRFecIVFzQotjdLnNKaRF_BodBef6oG5P19IIDqNxDVve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http://t1.gstatic.com/images?q=tbn:ANd9GcRxm4JvreKEimRFecIVFzQotjdLnNKaRF_BodBef6oG5P19IIDqNxDVveHU"/>
                          <pic:cNvPicPr>
                            <a:picLocks noChangeAspect="1" noChangeArrowheads="1"/>
                          </pic:cNvPicPr>
                        </pic:nvPicPr>
                        <pic:blipFill>
                          <a:blip r:embed="rId8"/>
                          <a:stretch>
                            <a:fillRect/>
                          </a:stretch>
                        </pic:blipFill>
                        <pic:spPr bwMode="auto">
                          <a:xfrm>
                            <a:off x="0" y="0"/>
                            <a:ext cx="685800" cy="685800"/>
                          </a:xfrm>
                          <a:prstGeom prst="rect">
                            <a:avLst/>
                          </a:prstGeom>
                        </pic:spPr>
                      </pic:pic>
                    </a:graphicData>
                  </a:graphic>
                </wp:inline>
              </w:drawing>
            </w:r>
          </w:p>
          <w:p w:rsidR="00CE2A9A" w:rsidRDefault="00CE2A9A">
            <w:pPr>
              <w:pStyle w:val="LO-Normal"/>
              <w:rPr>
                <w:rFonts w:ascii="Arial" w:hAnsi="Arial" w:cs="Arial"/>
                <w:sz w:val="16"/>
                <w:szCs w:val="16"/>
              </w:rPr>
            </w:pPr>
          </w:p>
          <w:p w:rsidR="00CE2A9A" w:rsidRDefault="00A21961">
            <w:pPr>
              <w:pStyle w:val="LO-Normal"/>
              <w:jc w:val="center"/>
            </w:pPr>
            <w:r>
              <w:rPr>
                <w:rFonts w:ascii="Verdana" w:hAnsi="Verdana" w:cs="Arial"/>
                <w:sz w:val="16"/>
                <w:szCs w:val="16"/>
              </w:rPr>
              <w:t>Stemningslabilitet</w:t>
            </w:r>
          </w:p>
        </w:tc>
        <w:tc>
          <w:tcPr>
            <w:tcW w:w="7527" w:type="dxa"/>
            <w:tcBorders>
              <w:top w:val="single" w:sz="4" w:space="0" w:color="000000"/>
              <w:left w:val="single" w:sz="4" w:space="0" w:color="000000"/>
              <w:bottom w:val="single" w:sz="4" w:space="0" w:color="000000"/>
              <w:right w:val="single" w:sz="4" w:space="0" w:color="000000"/>
            </w:tcBorders>
          </w:tcPr>
          <w:p w:rsidR="00CE2A9A" w:rsidRDefault="00CE2A9A">
            <w:pPr>
              <w:pStyle w:val="LO-Normal"/>
              <w:rPr>
                <w:rFonts w:ascii="Verdana" w:hAnsi="Verdana" w:cs="Tahoma"/>
                <w:sz w:val="20"/>
                <w:szCs w:val="20"/>
              </w:rPr>
            </w:pPr>
          </w:p>
          <w:p w:rsidR="00CE2A9A" w:rsidRDefault="00A21961">
            <w:pPr>
              <w:pStyle w:val="LO-Normal"/>
              <w:rPr>
                <w:rFonts w:ascii="Verdana" w:hAnsi="Verdana" w:cs="Tahoma"/>
                <w:i/>
                <w:sz w:val="20"/>
                <w:szCs w:val="20"/>
              </w:rPr>
            </w:pPr>
            <w:r>
              <w:rPr>
                <w:rFonts w:ascii="Verdana" w:hAnsi="Verdana" w:cs="Tahoma"/>
                <w:i/>
                <w:sz w:val="20"/>
                <w:szCs w:val="20"/>
              </w:rPr>
              <w:t>Her beskrives hvorledes borgeren fremstår labil f.eks. Kropsholdning/kropssprog f.eks. urolig, fysiske trusler</w:t>
            </w:r>
          </w:p>
          <w:p w:rsidR="00CE2A9A" w:rsidRDefault="00CE2A9A">
            <w:pPr>
              <w:pStyle w:val="LO-Normal"/>
              <w:rPr>
                <w:rFonts w:ascii="Verdana" w:hAnsi="Verdana" w:cs="Tahoma"/>
                <w:i/>
                <w:sz w:val="20"/>
                <w:szCs w:val="20"/>
              </w:rPr>
            </w:pPr>
          </w:p>
          <w:p w:rsidR="00CE2A9A" w:rsidRDefault="00A21961">
            <w:pPr>
              <w:pStyle w:val="LO-Normal"/>
              <w:rPr>
                <w:rFonts w:ascii="Verdana" w:hAnsi="Verdana" w:cs="Tahoma"/>
                <w:i/>
                <w:sz w:val="20"/>
                <w:szCs w:val="20"/>
              </w:rPr>
            </w:pPr>
            <w:r>
              <w:rPr>
                <w:rFonts w:ascii="Verdana" w:hAnsi="Verdana" w:cs="Tahoma"/>
                <w:i/>
                <w:sz w:val="20"/>
                <w:szCs w:val="20"/>
              </w:rPr>
              <w:t>Sprog/stemmeføring f.eks. verbale trusler, eder, støjende adfærd, forvirring</w:t>
            </w:r>
          </w:p>
          <w:p w:rsidR="00CE2A9A" w:rsidRDefault="00CE2A9A">
            <w:pPr>
              <w:pStyle w:val="LO-Normal"/>
              <w:rPr>
                <w:rFonts w:ascii="Verdana" w:hAnsi="Verdana" w:cs="Tahoma"/>
                <w:i/>
                <w:sz w:val="20"/>
                <w:szCs w:val="20"/>
              </w:rPr>
            </w:pPr>
          </w:p>
          <w:p w:rsidR="00CE2A9A" w:rsidRDefault="00A21961">
            <w:pPr>
              <w:pStyle w:val="Brdtekst"/>
              <w:rPr>
                <w:rFonts w:ascii="Verdana" w:hAnsi="Verdana" w:cs="Tahoma"/>
                <w:i/>
                <w:sz w:val="20"/>
                <w:szCs w:val="20"/>
              </w:rPr>
            </w:pPr>
            <w:r>
              <w:rPr>
                <w:rFonts w:ascii="Verdana" w:hAnsi="Verdana" w:cs="Tahoma"/>
                <w:i/>
                <w:sz w:val="20"/>
                <w:szCs w:val="20"/>
              </w:rPr>
              <w:t>Vær opmærksom på at der kan være somatiske faktorer/markører, der kan være medvirkende årsag til at en udadreagerende og risikobetonede adfærd udløses.</w:t>
            </w:r>
          </w:p>
          <w:p w:rsidR="00CE2A9A" w:rsidRDefault="00CE2A9A">
            <w:pPr>
              <w:pStyle w:val="LO-Normal"/>
              <w:rPr>
                <w:rFonts w:ascii="Verdana" w:hAnsi="Verdana" w:cs="Tahoma"/>
                <w:i/>
                <w:sz w:val="20"/>
                <w:szCs w:val="20"/>
              </w:rPr>
            </w:pPr>
          </w:p>
          <w:p w:rsidR="00CE2A9A" w:rsidRDefault="00A21961">
            <w:pPr>
              <w:pStyle w:val="LO-Normal"/>
              <w:rPr>
                <w:rFonts w:ascii="Verdana" w:hAnsi="Verdana" w:cs="Tahoma"/>
                <w:i/>
                <w:sz w:val="20"/>
                <w:szCs w:val="20"/>
              </w:rPr>
            </w:pPr>
            <w:r>
              <w:rPr>
                <w:rFonts w:ascii="Verdana" w:hAnsi="Verdana" w:cs="Tahoma"/>
                <w:i/>
                <w:sz w:val="20"/>
                <w:szCs w:val="20"/>
              </w:rPr>
              <w:t xml:space="preserve">Kontaktform f.eks. øjenkontakt, fysisk berøring, angreb på ting/genstande/sig selv/andre  </w:t>
            </w:r>
          </w:p>
        </w:tc>
      </w:tr>
      <w:tr w:rsidR="00CE2A9A">
        <w:tc>
          <w:tcPr>
            <w:tcW w:w="1937" w:type="dxa"/>
            <w:tcBorders>
              <w:top w:val="single" w:sz="4" w:space="0" w:color="000000"/>
              <w:left w:val="single" w:sz="4" w:space="0" w:color="000000"/>
              <w:bottom w:val="single" w:sz="4" w:space="0" w:color="000000"/>
              <w:right w:val="single" w:sz="4" w:space="0" w:color="000000"/>
            </w:tcBorders>
            <w:shd w:val="clear" w:color="auto" w:fill="E6E6E6"/>
          </w:tcPr>
          <w:p w:rsidR="00CE2A9A" w:rsidRDefault="00CE2A9A">
            <w:pPr>
              <w:pStyle w:val="LO-Normal"/>
              <w:jc w:val="center"/>
              <w:rPr>
                <w:rFonts w:ascii="Arial" w:hAnsi="Arial" w:cs="Arial"/>
                <w:sz w:val="16"/>
                <w:szCs w:val="16"/>
              </w:rPr>
            </w:pPr>
          </w:p>
          <w:p w:rsidR="00CE2A9A" w:rsidRDefault="00A21961">
            <w:pPr>
              <w:pStyle w:val="LO-Normal"/>
              <w:jc w:val="center"/>
            </w:pPr>
            <w:r>
              <w:rPr>
                <w:rFonts w:ascii="Arial" w:hAnsi="Arial" w:cs="Arial"/>
                <w:noProof/>
                <w:sz w:val="16"/>
                <w:szCs w:val="16"/>
              </w:rPr>
              <w:drawing>
                <wp:inline distT="0" distB="0" distL="0" distR="0">
                  <wp:extent cx="685800" cy="685800"/>
                  <wp:effectExtent l="0" t="0" r="0" b="0"/>
                  <wp:docPr id="3" name="Billede 3" descr="http://t1.gstatic.com/images?q=tbn:ANd9GcTQdPKXInFR888nPOk9geLiivsj2ZaumQt-RmbjFLwQZQcE5lcqJMEacq1L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http://t1.gstatic.com/images?q=tbn:ANd9GcTQdPKXInFR888nPOk9geLiivsj2ZaumQt-RmbjFLwQZQcE5lcqJMEacq1L7w"/>
                          <pic:cNvPicPr>
                            <a:picLocks noChangeAspect="1" noChangeArrowheads="1"/>
                          </pic:cNvPicPr>
                        </pic:nvPicPr>
                        <pic:blipFill>
                          <a:blip r:embed="rId9"/>
                          <a:stretch>
                            <a:fillRect/>
                          </a:stretch>
                        </pic:blipFill>
                        <pic:spPr bwMode="auto">
                          <a:xfrm>
                            <a:off x="0" y="0"/>
                            <a:ext cx="685800" cy="685800"/>
                          </a:xfrm>
                          <a:prstGeom prst="rect">
                            <a:avLst/>
                          </a:prstGeom>
                        </pic:spPr>
                      </pic:pic>
                    </a:graphicData>
                  </a:graphic>
                </wp:inline>
              </w:drawing>
            </w:r>
          </w:p>
          <w:p w:rsidR="00CE2A9A" w:rsidRDefault="00CE2A9A">
            <w:pPr>
              <w:pStyle w:val="LO-Normal"/>
              <w:rPr>
                <w:rFonts w:ascii="Arial" w:hAnsi="Arial" w:cs="Arial"/>
                <w:sz w:val="16"/>
                <w:szCs w:val="16"/>
              </w:rPr>
            </w:pPr>
          </w:p>
          <w:p w:rsidR="00CE2A9A" w:rsidRDefault="00A21961">
            <w:pPr>
              <w:pStyle w:val="LO-Normal"/>
              <w:jc w:val="center"/>
              <w:rPr>
                <w:rFonts w:ascii="Verdana" w:hAnsi="Verdana" w:cs="Arial"/>
                <w:sz w:val="16"/>
                <w:szCs w:val="16"/>
              </w:rPr>
            </w:pPr>
            <w:r>
              <w:rPr>
                <w:rFonts w:ascii="Verdana" w:hAnsi="Verdana" w:cs="Arial"/>
                <w:sz w:val="16"/>
                <w:szCs w:val="16"/>
              </w:rPr>
              <w:lastRenderedPageBreak/>
              <w:t>Kontroltab</w:t>
            </w:r>
          </w:p>
          <w:p w:rsidR="00CE2A9A" w:rsidRDefault="00CE2A9A">
            <w:pPr>
              <w:pStyle w:val="LO-Normal"/>
              <w:rPr>
                <w:rFonts w:ascii="Verdana" w:hAnsi="Verdana" w:cs="Tahoma"/>
                <w:sz w:val="16"/>
                <w:szCs w:val="16"/>
              </w:rPr>
            </w:pPr>
          </w:p>
        </w:tc>
        <w:tc>
          <w:tcPr>
            <w:tcW w:w="7527" w:type="dxa"/>
            <w:tcBorders>
              <w:top w:val="single" w:sz="4" w:space="0" w:color="000000"/>
              <w:left w:val="single" w:sz="4" w:space="0" w:color="000000"/>
              <w:bottom w:val="single" w:sz="4" w:space="0" w:color="000000"/>
              <w:right w:val="single" w:sz="4" w:space="0" w:color="000000"/>
            </w:tcBorders>
          </w:tcPr>
          <w:p w:rsidR="00CE2A9A" w:rsidRDefault="00CE2A9A">
            <w:pPr>
              <w:pStyle w:val="LO-Normal"/>
              <w:rPr>
                <w:rFonts w:ascii="Verdana" w:hAnsi="Verdana" w:cs="Tahoma"/>
                <w:sz w:val="20"/>
                <w:szCs w:val="20"/>
              </w:rPr>
            </w:pPr>
          </w:p>
          <w:p w:rsidR="00CE2A9A" w:rsidRDefault="00A21961">
            <w:pPr>
              <w:pStyle w:val="LO-Normal"/>
              <w:rPr>
                <w:rFonts w:ascii="Verdana" w:hAnsi="Verdana" w:cs="Tahoma"/>
                <w:i/>
                <w:sz w:val="20"/>
                <w:szCs w:val="20"/>
              </w:rPr>
            </w:pPr>
            <w:r>
              <w:rPr>
                <w:rFonts w:ascii="Verdana" w:hAnsi="Verdana" w:cs="Tahoma"/>
                <w:i/>
                <w:sz w:val="20"/>
                <w:szCs w:val="20"/>
              </w:rPr>
              <w:t xml:space="preserve">Her beskrives hvorledes borgeren fremstår ved kontroltab f.eks. </w:t>
            </w:r>
          </w:p>
          <w:p w:rsidR="00CE2A9A" w:rsidRDefault="00A21961">
            <w:pPr>
              <w:pStyle w:val="LO-Normal"/>
              <w:rPr>
                <w:rFonts w:ascii="Verdana" w:hAnsi="Verdana" w:cs="Tahoma"/>
                <w:i/>
                <w:sz w:val="20"/>
                <w:szCs w:val="20"/>
              </w:rPr>
            </w:pPr>
            <w:r>
              <w:rPr>
                <w:rFonts w:ascii="Verdana" w:hAnsi="Verdana" w:cs="Tahoma"/>
                <w:i/>
                <w:sz w:val="20"/>
                <w:szCs w:val="20"/>
              </w:rPr>
              <w:t>Kropsholdning/kropssprog f.eks. urolig, fysiske trusler</w:t>
            </w:r>
          </w:p>
          <w:p w:rsidR="00CE2A9A" w:rsidRDefault="00CE2A9A">
            <w:pPr>
              <w:pStyle w:val="LO-Normal"/>
              <w:rPr>
                <w:rFonts w:ascii="Verdana" w:hAnsi="Verdana" w:cs="Tahoma"/>
                <w:i/>
                <w:sz w:val="20"/>
                <w:szCs w:val="20"/>
              </w:rPr>
            </w:pPr>
          </w:p>
          <w:p w:rsidR="00CE2A9A" w:rsidRDefault="00A21961">
            <w:pPr>
              <w:pStyle w:val="LO-Normal"/>
              <w:rPr>
                <w:rFonts w:ascii="Verdana" w:hAnsi="Verdana" w:cs="Tahoma"/>
                <w:i/>
                <w:sz w:val="20"/>
                <w:szCs w:val="20"/>
              </w:rPr>
            </w:pPr>
            <w:r>
              <w:rPr>
                <w:rFonts w:ascii="Verdana" w:hAnsi="Verdana" w:cs="Tahoma"/>
                <w:i/>
                <w:sz w:val="20"/>
                <w:szCs w:val="20"/>
              </w:rPr>
              <w:t>Sprog/stemmeføring f.eks. verbale trusler, eder, støjende adfærd, forvirring</w:t>
            </w:r>
          </w:p>
          <w:p w:rsidR="00CE2A9A" w:rsidRDefault="00CE2A9A">
            <w:pPr>
              <w:pStyle w:val="LO-Normal"/>
              <w:rPr>
                <w:rFonts w:ascii="Verdana" w:hAnsi="Verdana" w:cs="Tahoma"/>
                <w:i/>
                <w:sz w:val="20"/>
                <w:szCs w:val="20"/>
              </w:rPr>
            </w:pPr>
          </w:p>
          <w:p w:rsidR="00CE2A9A" w:rsidRDefault="00A21961">
            <w:pPr>
              <w:pStyle w:val="LO-Normal"/>
              <w:rPr>
                <w:rFonts w:ascii="Verdana" w:hAnsi="Verdana" w:cs="Tahoma"/>
                <w:i/>
                <w:sz w:val="20"/>
                <w:szCs w:val="20"/>
              </w:rPr>
            </w:pPr>
            <w:r>
              <w:rPr>
                <w:rFonts w:ascii="Verdana" w:hAnsi="Verdana" w:cs="Tahoma"/>
                <w:i/>
                <w:sz w:val="20"/>
                <w:szCs w:val="20"/>
              </w:rPr>
              <w:t xml:space="preserve">Kontaktform f.eks. øjenkontakt, fysisk berøring, angreb på ting/genstande/sig selv/andre  </w:t>
            </w:r>
          </w:p>
          <w:p w:rsidR="00CE2A9A" w:rsidRDefault="00CE2A9A">
            <w:pPr>
              <w:pStyle w:val="LO-Normal"/>
              <w:rPr>
                <w:rFonts w:cs="Tahoma"/>
              </w:rPr>
            </w:pPr>
          </w:p>
          <w:p w:rsidR="00CE2A9A" w:rsidRDefault="00CE2A9A">
            <w:pPr>
              <w:pStyle w:val="LO-Normal"/>
              <w:rPr>
                <w:rFonts w:cs="Tahoma"/>
              </w:rPr>
            </w:pPr>
          </w:p>
          <w:p w:rsidR="00CE2A9A" w:rsidRDefault="00CE2A9A">
            <w:pPr>
              <w:pStyle w:val="LO-Normal"/>
              <w:rPr>
                <w:rFonts w:cs="Tahoma"/>
              </w:rPr>
            </w:pPr>
          </w:p>
        </w:tc>
      </w:tr>
      <w:tr w:rsidR="00CE2A9A">
        <w:tc>
          <w:tcPr>
            <w:tcW w:w="1937" w:type="dxa"/>
            <w:tcBorders>
              <w:top w:val="single" w:sz="4" w:space="0" w:color="000000"/>
              <w:left w:val="single" w:sz="4" w:space="0" w:color="000000"/>
              <w:bottom w:val="single" w:sz="4" w:space="0" w:color="000000"/>
              <w:right w:val="single" w:sz="4" w:space="0" w:color="000000"/>
            </w:tcBorders>
            <w:shd w:val="clear" w:color="auto" w:fill="E6E6E6"/>
          </w:tcPr>
          <w:p w:rsidR="00CE2A9A" w:rsidRDefault="00A21961">
            <w:pPr>
              <w:pStyle w:val="LO-Normal"/>
              <w:rPr>
                <w:rFonts w:ascii="Verdana" w:hAnsi="Verdana" w:cs="Arial"/>
                <w:b/>
                <w:sz w:val="20"/>
                <w:szCs w:val="20"/>
              </w:rPr>
            </w:pPr>
            <w:r>
              <w:rPr>
                <w:rFonts w:ascii="Verdana" w:hAnsi="Verdana" w:cs="Arial"/>
                <w:b/>
                <w:sz w:val="20"/>
                <w:szCs w:val="20"/>
              </w:rPr>
              <w:lastRenderedPageBreak/>
              <w:t>Stemningslejer</w:t>
            </w:r>
          </w:p>
        </w:tc>
        <w:tc>
          <w:tcPr>
            <w:tcW w:w="7527" w:type="dxa"/>
            <w:tcBorders>
              <w:top w:val="single" w:sz="4" w:space="0" w:color="000000"/>
              <w:left w:val="single" w:sz="4" w:space="0" w:color="000000"/>
              <w:bottom w:val="single" w:sz="4" w:space="0" w:color="000000"/>
              <w:right w:val="single" w:sz="4" w:space="0" w:color="000000"/>
            </w:tcBorders>
            <w:shd w:val="clear" w:color="auto" w:fill="E6E6E6"/>
          </w:tcPr>
          <w:p w:rsidR="00CE2A9A" w:rsidRDefault="00A21961">
            <w:pPr>
              <w:pStyle w:val="LO-Normal"/>
              <w:rPr>
                <w:rFonts w:ascii="Verdana" w:hAnsi="Verdana" w:cs="Tahoma"/>
                <w:b/>
                <w:sz w:val="20"/>
                <w:szCs w:val="20"/>
              </w:rPr>
            </w:pPr>
            <w:r>
              <w:rPr>
                <w:rFonts w:ascii="Verdana" w:hAnsi="Verdana" w:cs="Tahoma"/>
                <w:b/>
                <w:sz w:val="20"/>
                <w:szCs w:val="20"/>
              </w:rPr>
              <w:t xml:space="preserve">Neupropædagogisk strategi med fokus på særlige sikkerhedsmæssige forholdsregler </w:t>
            </w:r>
          </w:p>
          <w:p w:rsidR="00CE2A9A" w:rsidRDefault="00CE2A9A">
            <w:pPr>
              <w:pStyle w:val="LO-Normal"/>
              <w:rPr>
                <w:rFonts w:ascii="Verdana" w:hAnsi="Verdana" w:cs="Tahoma"/>
                <w:b/>
                <w:sz w:val="20"/>
                <w:szCs w:val="20"/>
              </w:rPr>
            </w:pPr>
          </w:p>
        </w:tc>
      </w:tr>
      <w:tr w:rsidR="00CE2A9A">
        <w:tc>
          <w:tcPr>
            <w:tcW w:w="1937" w:type="dxa"/>
            <w:tcBorders>
              <w:top w:val="single" w:sz="4" w:space="0" w:color="000000"/>
              <w:left w:val="single" w:sz="4" w:space="0" w:color="000000"/>
              <w:bottom w:val="single" w:sz="4" w:space="0" w:color="000000"/>
              <w:right w:val="single" w:sz="4" w:space="0" w:color="000000"/>
            </w:tcBorders>
            <w:shd w:val="clear" w:color="auto" w:fill="E6E6E6"/>
          </w:tcPr>
          <w:p w:rsidR="00CE2A9A" w:rsidRDefault="00CE2A9A">
            <w:pPr>
              <w:pStyle w:val="LO-Normal"/>
              <w:jc w:val="center"/>
              <w:rPr>
                <w:rFonts w:ascii="Arial" w:hAnsi="Arial" w:cs="Arial"/>
                <w:sz w:val="16"/>
                <w:szCs w:val="16"/>
              </w:rPr>
            </w:pPr>
          </w:p>
          <w:p w:rsidR="00CE2A9A" w:rsidRDefault="00A21961">
            <w:pPr>
              <w:pStyle w:val="LO-Normal"/>
              <w:jc w:val="center"/>
            </w:pPr>
            <w:r>
              <w:rPr>
                <w:rFonts w:ascii="Arial" w:hAnsi="Arial" w:cs="Arial"/>
                <w:noProof/>
                <w:color w:val="1122CC"/>
                <w:sz w:val="16"/>
                <w:szCs w:val="16"/>
              </w:rPr>
              <w:drawing>
                <wp:inline distT="0" distB="0" distL="0" distR="0">
                  <wp:extent cx="685800" cy="685800"/>
                  <wp:effectExtent l="0" t="0" r="0" b="0"/>
                  <wp:docPr id="4" name="Billede 4" descr="http://t3.gstatic.com/images?q=tbn:ANd9GcSGZvpqIScvS9jHJpOuZNE-nr-eXvLxm94wQVwKEXYZbe_E1xcI_ThbFo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http://t3.gstatic.com/images?q=tbn:ANd9GcSGZvpqIScvS9jHJpOuZNE-nr-eXvLxm94wQVwKEXYZbe_E1xcI_ThbFoTq"/>
                          <pic:cNvPicPr>
                            <a:picLocks noChangeAspect="1" noChangeArrowheads="1"/>
                          </pic:cNvPicPr>
                        </pic:nvPicPr>
                        <pic:blipFill>
                          <a:blip r:embed="rId7"/>
                          <a:stretch>
                            <a:fillRect/>
                          </a:stretch>
                        </pic:blipFill>
                        <pic:spPr bwMode="auto">
                          <a:xfrm>
                            <a:off x="0" y="0"/>
                            <a:ext cx="685800" cy="685800"/>
                          </a:xfrm>
                          <a:prstGeom prst="rect">
                            <a:avLst/>
                          </a:prstGeom>
                        </pic:spPr>
                      </pic:pic>
                    </a:graphicData>
                  </a:graphic>
                </wp:inline>
              </w:drawing>
            </w:r>
          </w:p>
          <w:p w:rsidR="00CE2A9A" w:rsidRDefault="00CE2A9A">
            <w:pPr>
              <w:pStyle w:val="LO-Normal"/>
              <w:jc w:val="center"/>
              <w:rPr>
                <w:rFonts w:ascii="Arial" w:hAnsi="Arial" w:cs="Arial"/>
                <w:sz w:val="16"/>
                <w:szCs w:val="16"/>
              </w:rPr>
            </w:pPr>
          </w:p>
          <w:p w:rsidR="00CE2A9A" w:rsidRDefault="00A21961">
            <w:pPr>
              <w:pStyle w:val="LO-Normal"/>
              <w:jc w:val="center"/>
              <w:rPr>
                <w:rFonts w:ascii="Verdana" w:hAnsi="Verdana" w:cs="Arial"/>
                <w:sz w:val="16"/>
                <w:szCs w:val="16"/>
              </w:rPr>
            </w:pPr>
            <w:r>
              <w:rPr>
                <w:rFonts w:ascii="Verdana" w:hAnsi="Verdana" w:cs="Arial"/>
                <w:sz w:val="16"/>
                <w:szCs w:val="16"/>
              </w:rPr>
              <w:t>Stemningsneutralitet</w:t>
            </w:r>
          </w:p>
        </w:tc>
        <w:tc>
          <w:tcPr>
            <w:tcW w:w="7527" w:type="dxa"/>
            <w:tcBorders>
              <w:top w:val="single" w:sz="4" w:space="0" w:color="000000"/>
              <w:left w:val="single" w:sz="4" w:space="0" w:color="000000"/>
              <w:bottom w:val="single" w:sz="4" w:space="0" w:color="000000"/>
              <w:right w:val="single" w:sz="4" w:space="0" w:color="000000"/>
            </w:tcBorders>
          </w:tcPr>
          <w:p w:rsidR="00CE2A9A" w:rsidRDefault="00A21961">
            <w:pPr>
              <w:pStyle w:val="LO-Normal"/>
            </w:pPr>
            <w:r>
              <w:rPr>
                <w:rFonts w:ascii="Verdana" w:hAnsi="Verdana" w:cs="Tahoma"/>
                <w:i/>
                <w:sz w:val="20"/>
                <w:szCs w:val="20"/>
              </w:rPr>
              <w:t xml:space="preserve">Her beskrives hvilke sikkerhedsmæssige forholdsregler, der skal tages når borgeren er </w:t>
            </w:r>
            <w:r>
              <w:rPr>
                <w:rFonts w:ascii="Verdana" w:hAnsi="Verdana" w:cs="Tahoma"/>
                <w:b/>
                <w:i/>
                <w:sz w:val="20"/>
                <w:szCs w:val="20"/>
              </w:rPr>
              <w:t>neutral</w:t>
            </w:r>
            <w:r>
              <w:rPr>
                <w:rFonts w:ascii="Verdana" w:hAnsi="Verdana" w:cs="Tahoma"/>
                <w:i/>
                <w:sz w:val="20"/>
                <w:szCs w:val="20"/>
              </w:rPr>
              <w:t xml:space="preserve"> f. eks.: </w:t>
            </w:r>
          </w:p>
          <w:p w:rsidR="00CE2A9A" w:rsidRDefault="00CE2A9A">
            <w:pPr>
              <w:pStyle w:val="LO-Normal"/>
              <w:rPr>
                <w:rFonts w:ascii="Verdana" w:hAnsi="Verdana" w:cs="Tahoma"/>
                <w:i/>
                <w:sz w:val="20"/>
                <w:szCs w:val="20"/>
              </w:rPr>
            </w:pPr>
          </w:p>
          <w:p w:rsidR="00CE2A9A" w:rsidRDefault="00A21961">
            <w:pPr>
              <w:pStyle w:val="LO-Normal"/>
            </w:pPr>
            <w:r>
              <w:rPr>
                <w:rFonts w:ascii="Verdana" w:hAnsi="Verdana" w:cs="Tahoma"/>
                <w:b/>
                <w:i/>
                <w:sz w:val="20"/>
                <w:szCs w:val="20"/>
              </w:rPr>
              <w:t>Handlinger:</w:t>
            </w:r>
            <w:r>
              <w:rPr>
                <w:rFonts w:ascii="Verdana" w:hAnsi="Verdana" w:cs="Tahoma"/>
                <w:i/>
                <w:sz w:val="20"/>
                <w:szCs w:val="20"/>
              </w:rPr>
              <w:t xml:space="preserve"> Hvordan man konfliktnedtrapper og forebygger, f.eks.: fysisk berøring, aflede, støtte, skærme, valg af aktiviteter, valg af personale, hvordan man kommunikere med borgeren, aflysninger af aktiviteter, hvor personalet skal placere sig, personaleskifte, indretning af boligen herunder borgerens adgang til genstande der kan anvendes til at forårsage skade, indretning af fællesarealer herunder borgerens adgang til genstande, der kan anvendes til at forårsage skade</w:t>
            </w:r>
          </w:p>
          <w:p w:rsidR="00CE2A9A" w:rsidRDefault="00CE2A9A">
            <w:pPr>
              <w:pStyle w:val="LO-Normal"/>
              <w:rPr>
                <w:rFonts w:ascii="Verdana" w:hAnsi="Verdana" w:cs="Tahoma"/>
                <w:i/>
                <w:sz w:val="20"/>
                <w:szCs w:val="20"/>
              </w:rPr>
            </w:pPr>
          </w:p>
          <w:p w:rsidR="00CE2A9A" w:rsidRDefault="00A21961">
            <w:pPr>
              <w:pStyle w:val="LO-Normal"/>
            </w:pPr>
            <w:r>
              <w:rPr>
                <w:rFonts w:ascii="Verdana" w:hAnsi="Verdana" w:cs="Tahoma"/>
                <w:b/>
                <w:i/>
                <w:sz w:val="20"/>
                <w:szCs w:val="20"/>
              </w:rPr>
              <w:t>Personaleressourcer:</w:t>
            </w:r>
            <w:r>
              <w:rPr>
                <w:rFonts w:ascii="Verdana" w:hAnsi="Verdana" w:cs="Tahoma"/>
                <w:i/>
                <w:sz w:val="20"/>
                <w:szCs w:val="20"/>
              </w:rPr>
              <w:t xml:space="preserve"> Det skal beskrives hvorvidt medarbejderen kan arbejde alene med borgeren, hvor der ikke umiddelbart er mulighed for at få hjælp fra kollega. Hvor mange personaler man skal være til stede sammen med borgeren. Om afløsere/vikarer kan varetage opgaven, transport og ledsagelse udenfor matriklen eller andet alene- arbejde f.eks. alene-arbejde i borgerens lejlighed </w:t>
            </w:r>
          </w:p>
          <w:p w:rsidR="00CE2A9A" w:rsidRDefault="00CE2A9A">
            <w:pPr>
              <w:pStyle w:val="LO-Normal"/>
              <w:rPr>
                <w:rFonts w:ascii="Verdana" w:hAnsi="Verdana" w:cs="Tahoma"/>
                <w:i/>
                <w:sz w:val="20"/>
                <w:szCs w:val="20"/>
              </w:rPr>
            </w:pPr>
          </w:p>
          <w:p w:rsidR="00CE2A9A" w:rsidRDefault="00A21961">
            <w:pPr>
              <w:pStyle w:val="LO-Normal"/>
            </w:pPr>
            <w:r>
              <w:rPr>
                <w:rFonts w:ascii="Verdana" w:hAnsi="Verdana" w:cs="Tahoma"/>
                <w:b/>
                <w:i/>
                <w:sz w:val="20"/>
                <w:szCs w:val="20"/>
              </w:rPr>
              <w:t>Alarm og flugtveje</w:t>
            </w:r>
            <w:r>
              <w:rPr>
                <w:rFonts w:ascii="Verdana" w:hAnsi="Verdana" w:cs="Tahoma"/>
                <w:i/>
                <w:sz w:val="20"/>
                <w:szCs w:val="20"/>
              </w:rPr>
              <w:t xml:space="preserve"> tilkald af andet personale/hjælp, anvendelse af alarmer, flugtveje, sikre områder</w:t>
            </w:r>
          </w:p>
        </w:tc>
      </w:tr>
      <w:tr w:rsidR="00CE2A9A">
        <w:tc>
          <w:tcPr>
            <w:tcW w:w="1937" w:type="dxa"/>
            <w:tcBorders>
              <w:top w:val="single" w:sz="4" w:space="0" w:color="000000"/>
              <w:left w:val="single" w:sz="4" w:space="0" w:color="000000"/>
              <w:bottom w:val="single" w:sz="4" w:space="0" w:color="000000"/>
              <w:right w:val="single" w:sz="4" w:space="0" w:color="000000"/>
            </w:tcBorders>
            <w:shd w:val="clear" w:color="auto" w:fill="E6E6E6"/>
          </w:tcPr>
          <w:p w:rsidR="00CE2A9A" w:rsidRDefault="00CE2A9A">
            <w:pPr>
              <w:pStyle w:val="LO-Normal"/>
              <w:jc w:val="center"/>
              <w:rPr>
                <w:rFonts w:ascii="Arial" w:hAnsi="Arial" w:cs="Arial"/>
                <w:sz w:val="16"/>
                <w:szCs w:val="16"/>
              </w:rPr>
            </w:pPr>
          </w:p>
          <w:p w:rsidR="00CE2A9A" w:rsidRDefault="00A21961">
            <w:pPr>
              <w:pStyle w:val="LO-Normal"/>
              <w:jc w:val="center"/>
            </w:pPr>
            <w:r>
              <w:rPr>
                <w:rFonts w:ascii="Arial" w:hAnsi="Arial" w:cs="Arial"/>
                <w:noProof/>
                <w:color w:val="1122CC"/>
                <w:sz w:val="16"/>
                <w:szCs w:val="16"/>
              </w:rPr>
              <w:drawing>
                <wp:inline distT="0" distB="0" distL="0" distR="0">
                  <wp:extent cx="685800" cy="685800"/>
                  <wp:effectExtent l="0" t="0" r="0" b="0"/>
                  <wp:docPr id="5" name="Billede 5" descr="http://t1.gstatic.com/images?q=tbn:ANd9GcRxm4JvreKEimRFecIVFzQotjdLnNKaRF_BodBef6oG5P19IIDqNxDVve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http://t1.gstatic.com/images?q=tbn:ANd9GcRxm4JvreKEimRFecIVFzQotjdLnNKaRF_BodBef6oG5P19IIDqNxDVveHU"/>
                          <pic:cNvPicPr>
                            <a:picLocks noChangeAspect="1" noChangeArrowheads="1"/>
                          </pic:cNvPicPr>
                        </pic:nvPicPr>
                        <pic:blipFill>
                          <a:blip r:embed="rId8"/>
                          <a:stretch>
                            <a:fillRect/>
                          </a:stretch>
                        </pic:blipFill>
                        <pic:spPr bwMode="auto">
                          <a:xfrm>
                            <a:off x="0" y="0"/>
                            <a:ext cx="685800" cy="685800"/>
                          </a:xfrm>
                          <a:prstGeom prst="rect">
                            <a:avLst/>
                          </a:prstGeom>
                        </pic:spPr>
                      </pic:pic>
                    </a:graphicData>
                  </a:graphic>
                </wp:inline>
              </w:drawing>
            </w:r>
          </w:p>
          <w:p w:rsidR="00CE2A9A" w:rsidRDefault="00CE2A9A">
            <w:pPr>
              <w:pStyle w:val="LO-Normal"/>
              <w:jc w:val="center"/>
              <w:rPr>
                <w:rFonts w:ascii="Arial" w:hAnsi="Arial" w:cs="Arial"/>
                <w:sz w:val="16"/>
                <w:szCs w:val="16"/>
              </w:rPr>
            </w:pPr>
          </w:p>
          <w:p w:rsidR="00CE2A9A" w:rsidRDefault="00A21961">
            <w:pPr>
              <w:pStyle w:val="LO-Normal"/>
              <w:jc w:val="center"/>
            </w:pPr>
            <w:r>
              <w:rPr>
                <w:rFonts w:ascii="Verdana" w:hAnsi="Verdana" w:cs="Arial"/>
                <w:sz w:val="16"/>
                <w:szCs w:val="16"/>
              </w:rPr>
              <w:t>Stemningslabilitet</w:t>
            </w:r>
          </w:p>
        </w:tc>
        <w:tc>
          <w:tcPr>
            <w:tcW w:w="7527" w:type="dxa"/>
            <w:tcBorders>
              <w:top w:val="single" w:sz="4" w:space="0" w:color="000000"/>
              <w:left w:val="single" w:sz="4" w:space="0" w:color="000000"/>
              <w:bottom w:val="single" w:sz="4" w:space="0" w:color="000000"/>
              <w:right w:val="single" w:sz="4" w:space="0" w:color="000000"/>
            </w:tcBorders>
          </w:tcPr>
          <w:p w:rsidR="00CE2A9A" w:rsidRDefault="00A21961">
            <w:pPr>
              <w:pStyle w:val="LO-Normal"/>
            </w:pPr>
            <w:r>
              <w:rPr>
                <w:rFonts w:ascii="Verdana" w:hAnsi="Verdana" w:cs="Tahoma"/>
                <w:i/>
                <w:sz w:val="20"/>
                <w:szCs w:val="20"/>
              </w:rPr>
              <w:t>Her beskrives hvilke sikkerhedsmæssige forholdsregler, der skal tages når borgeren er</w:t>
            </w:r>
            <w:r>
              <w:rPr>
                <w:rFonts w:ascii="Verdana" w:hAnsi="Verdana" w:cs="Tahoma"/>
                <w:b/>
                <w:i/>
                <w:sz w:val="20"/>
                <w:szCs w:val="20"/>
              </w:rPr>
              <w:t xml:space="preserve"> labil</w:t>
            </w:r>
            <w:r>
              <w:rPr>
                <w:rFonts w:ascii="Verdana" w:hAnsi="Verdana" w:cs="Tahoma"/>
                <w:i/>
                <w:sz w:val="20"/>
                <w:szCs w:val="20"/>
              </w:rPr>
              <w:t xml:space="preserve"> f. eks.: </w:t>
            </w:r>
          </w:p>
          <w:p w:rsidR="00CE2A9A" w:rsidRDefault="00CE2A9A">
            <w:pPr>
              <w:pStyle w:val="LO-Normal"/>
              <w:rPr>
                <w:rFonts w:ascii="Verdana" w:hAnsi="Verdana" w:cs="Tahoma"/>
              </w:rPr>
            </w:pPr>
          </w:p>
          <w:p w:rsidR="00CE2A9A" w:rsidRDefault="00A21961">
            <w:pPr>
              <w:pStyle w:val="LO-Normal"/>
            </w:pPr>
            <w:r>
              <w:rPr>
                <w:rFonts w:ascii="Verdana" w:hAnsi="Verdana" w:cs="Tahoma"/>
                <w:b/>
                <w:i/>
                <w:sz w:val="20"/>
                <w:szCs w:val="20"/>
              </w:rPr>
              <w:t>Handlinger:</w:t>
            </w:r>
            <w:r>
              <w:rPr>
                <w:rFonts w:ascii="Verdana" w:hAnsi="Verdana" w:cs="Tahoma"/>
                <w:i/>
                <w:sz w:val="20"/>
                <w:szCs w:val="20"/>
              </w:rPr>
              <w:t xml:space="preserve"> Hvordan man konfliktnedtrapper og forebygger, f.eks.: aflede, fysisk berøring, støtte, skærme, valg af aktiviteter, valg af personale, hvordan man kommunikere med borgeren, aflysninger af aktiviteter, hvor personalet skal placere sig, personaleskifte, indretning af boligen herunder borgerens adgang til genstande der kan anvendes til at forårsage skade, indretning af fællesarealer herunder borgerens adgang til genstande, der kan anvendes til at forårsage skade</w:t>
            </w:r>
          </w:p>
          <w:p w:rsidR="00CE2A9A" w:rsidRDefault="00CE2A9A">
            <w:pPr>
              <w:pStyle w:val="LO-Normal"/>
              <w:rPr>
                <w:rFonts w:ascii="Verdana" w:hAnsi="Verdana" w:cs="Tahoma"/>
                <w:i/>
                <w:sz w:val="20"/>
                <w:szCs w:val="20"/>
              </w:rPr>
            </w:pPr>
          </w:p>
          <w:p w:rsidR="00CE2A9A" w:rsidRDefault="00A21961">
            <w:pPr>
              <w:pStyle w:val="LO-Normal"/>
            </w:pPr>
            <w:r>
              <w:rPr>
                <w:rFonts w:ascii="Verdana" w:hAnsi="Verdana" w:cs="Tahoma"/>
                <w:b/>
                <w:i/>
                <w:sz w:val="20"/>
                <w:szCs w:val="20"/>
              </w:rPr>
              <w:t>Personaleressourcer:</w:t>
            </w:r>
            <w:r>
              <w:rPr>
                <w:rFonts w:ascii="Verdana" w:hAnsi="Verdana" w:cs="Tahoma"/>
                <w:i/>
                <w:sz w:val="20"/>
                <w:szCs w:val="20"/>
              </w:rPr>
              <w:t xml:space="preserve"> Det skal beskrives hvorvidt medarbejderen kan arbejde alene med borgeren, hvor der ikke umiddelbart er mulighed for at få hjælp fra kollega. Hvor mange personaler man skal være til stede sammen med borgeren. Om afløsere/vikarer kan varetage opgaven, transport og ledsagelse udenfor matriklen eller andet alene- arbejde f.eks. alene-arbejde i borgerens lejlighed </w:t>
            </w:r>
          </w:p>
          <w:p w:rsidR="00CE2A9A" w:rsidRDefault="00CE2A9A">
            <w:pPr>
              <w:pStyle w:val="LO-Normal"/>
              <w:rPr>
                <w:rFonts w:cs="Tahoma"/>
                <w:i/>
              </w:rPr>
            </w:pPr>
          </w:p>
          <w:p w:rsidR="00CE2A9A" w:rsidRDefault="00A21961">
            <w:pPr>
              <w:pStyle w:val="LO-Normal"/>
            </w:pPr>
            <w:r>
              <w:rPr>
                <w:rFonts w:ascii="Verdana" w:hAnsi="Verdana" w:cs="Tahoma"/>
                <w:b/>
                <w:i/>
                <w:sz w:val="20"/>
                <w:szCs w:val="20"/>
              </w:rPr>
              <w:t>Alarm og flugtveje:</w:t>
            </w:r>
            <w:r>
              <w:rPr>
                <w:rFonts w:ascii="Verdana" w:hAnsi="Verdana" w:cs="Tahoma"/>
                <w:i/>
                <w:sz w:val="20"/>
                <w:szCs w:val="20"/>
              </w:rPr>
              <w:t xml:space="preserve"> Tilkald af andet personale/hjælp, anvendelse af alarmer, flugtveje, sikre områder</w:t>
            </w:r>
          </w:p>
        </w:tc>
      </w:tr>
      <w:tr w:rsidR="00CE2A9A">
        <w:tc>
          <w:tcPr>
            <w:tcW w:w="1937" w:type="dxa"/>
            <w:tcBorders>
              <w:top w:val="single" w:sz="4" w:space="0" w:color="000000"/>
              <w:left w:val="single" w:sz="4" w:space="0" w:color="000000"/>
              <w:bottom w:val="single" w:sz="4" w:space="0" w:color="000000"/>
              <w:right w:val="single" w:sz="4" w:space="0" w:color="000000"/>
            </w:tcBorders>
            <w:shd w:val="clear" w:color="auto" w:fill="E6E6E6"/>
          </w:tcPr>
          <w:p w:rsidR="00CE2A9A" w:rsidRDefault="00CE2A9A">
            <w:pPr>
              <w:pStyle w:val="LO-Normal"/>
              <w:jc w:val="center"/>
              <w:rPr>
                <w:rFonts w:ascii="Arial" w:hAnsi="Arial" w:cs="Arial"/>
                <w:sz w:val="16"/>
                <w:szCs w:val="16"/>
              </w:rPr>
            </w:pPr>
          </w:p>
          <w:p w:rsidR="00CE2A9A" w:rsidRDefault="00A21961">
            <w:pPr>
              <w:pStyle w:val="LO-Normal"/>
              <w:jc w:val="center"/>
            </w:pPr>
            <w:r>
              <w:rPr>
                <w:rFonts w:ascii="Arial" w:hAnsi="Arial" w:cs="Arial"/>
                <w:noProof/>
                <w:sz w:val="16"/>
                <w:szCs w:val="16"/>
              </w:rPr>
              <w:drawing>
                <wp:inline distT="0" distB="0" distL="0" distR="0">
                  <wp:extent cx="685800" cy="685800"/>
                  <wp:effectExtent l="0" t="0" r="0" b="0"/>
                  <wp:docPr id="6" name="Billede 6" descr="http://t1.gstatic.com/images?q=tbn:ANd9GcTQdPKXInFR888nPOk9geLiivsj2ZaumQt-RmbjFLwQZQcE5lcqJMEacq1L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http://t1.gstatic.com/images?q=tbn:ANd9GcTQdPKXInFR888nPOk9geLiivsj2ZaumQt-RmbjFLwQZQcE5lcqJMEacq1L7w"/>
                          <pic:cNvPicPr>
                            <a:picLocks noChangeAspect="1" noChangeArrowheads="1"/>
                          </pic:cNvPicPr>
                        </pic:nvPicPr>
                        <pic:blipFill>
                          <a:blip r:embed="rId9"/>
                          <a:stretch>
                            <a:fillRect/>
                          </a:stretch>
                        </pic:blipFill>
                        <pic:spPr bwMode="auto">
                          <a:xfrm>
                            <a:off x="0" y="0"/>
                            <a:ext cx="685800" cy="685800"/>
                          </a:xfrm>
                          <a:prstGeom prst="rect">
                            <a:avLst/>
                          </a:prstGeom>
                        </pic:spPr>
                      </pic:pic>
                    </a:graphicData>
                  </a:graphic>
                </wp:inline>
              </w:drawing>
            </w:r>
          </w:p>
          <w:p w:rsidR="00CE2A9A" w:rsidRDefault="00CE2A9A">
            <w:pPr>
              <w:pStyle w:val="LO-Normal"/>
              <w:jc w:val="center"/>
              <w:rPr>
                <w:rFonts w:ascii="Arial" w:hAnsi="Arial" w:cs="Arial"/>
                <w:sz w:val="16"/>
                <w:szCs w:val="16"/>
              </w:rPr>
            </w:pPr>
          </w:p>
          <w:p w:rsidR="00CE2A9A" w:rsidRDefault="00A21961">
            <w:pPr>
              <w:pStyle w:val="LO-Normal"/>
              <w:jc w:val="center"/>
            </w:pPr>
            <w:r>
              <w:rPr>
                <w:rFonts w:ascii="Verdana" w:hAnsi="Verdana" w:cs="Arial"/>
                <w:sz w:val="16"/>
                <w:szCs w:val="16"/>
              </w:rPr>
              <w:t>Kontroltab</w:t>
            </w:r>
          </w:p>
        </w:tc>
        <w:tc>
          <w:tcPr>
            <w:tcW w:w="7527" w:type="dxa"/>
            <w:tcBorders>
              <w:top w:val="single" w:sz="4" w:space="0" w:color="000000"/>
              <w:left w:val="single" w:sz="4" w:space="0" w:color="000000"/>
              <w:bottom w:val="single" w:sz="4" w:space="0" w:color="000000"/>
              <w:right w:val="single" w:sz="4" w:space="0" w:color="000000"/>
            </w:tcBorders>
          </w:tcPr>
          <w:p w:rsidR="00CE2A9A" w:rsidRDefault="00A21961">
            <w:pPr>
              <w:pStyle w:val="LO-Normal"/>
            </w:pPr>
            <w:r>
              <w:rPr>
                <w:rFonts w:ascii="Verdana" w:hAnsi="Verdana" w:cs="Tahoma"/>
                <w:i/>
                <w:sz w:val="20"/>
                <w:szCs w:val="20"/>
              </w:rPr>
              <w:t xml:space="preserve">Her beskrives hvilke sikkerhedsmæssige forholdsregler, der skal tages når borgeren er i </w:t>
            </w:r>
            <w:r>
              <w:rPr>
                <w:rFonts w:ascii="Verdana" w:hAnsi="Verdana" w:cs="Tahoma"/>
                <w:b/>
                <w:i/>
                <w:sz w:val="20"/>
                <w:szCs w:val="20"/>
              </w:rPr>
              <w:t>kontroltab</w:t>
            </w:r>
            <w:r>
              <w:rPr>
                <w:rFonts w:ascii="Verdana" w:hAnsi="Verdana" w:cs="Tahoma"/>
                <w:i/>
                <w:sz w:val="20"/>
                <w:szCs w:val="20"/>
              </w:rPr>
              <w:t xml:space="preserve"> f. eks.: </w:t>
            </w:r>
          </w:p>
          <w:p w:rsidR="00CE2A9A" w:rsidRDefault="00CE2A9A">
            <w:pPr>
              <w:pStyle w:val="LO-Normal"/>
              <w:rPr>
                <w:rFonts w:ascii="Verdana" w:hAnsi="Verdana" w:cs="Tahoma"/>
              </w:rPr>
            </w:pPr>
          </w:p>
          <w:p w:rsidR="00CE2A9A" w:rsidRDefault="00A21961">
            <w:pPr>
              <w:pStyle w:val="LO-Normal"/>
            </w:pPr>
            <w:r>
              <w:rPr>
                <w:rFonts w:ascii="Verdana" w:hAnsi="Verdana" w:cs="Tahoma"/>
                <w:b/>
                <w:i/>
                <w:sz w:val="20"/>
                <w:szCs w:val="20"/>
              </w:rPr>
              <w:t>Handlinger:</w:t>
            </w:r>
            <w:r>
              <w:rPr>
                <w:rFonts w:ascii="Verdana" w:hAnsi="Verdana" w:cs="Tahoma"/>
                <w:i/>
                <w:sz w:val="20"/>
                <w:szCs w:val="20"/>
              </w:rPr>
              <w:t xml:space="preserve"> Hvordan man konfliktnedtrapper og forebygger, f.eks.: fysisk berøring, aflede, støtte, skærme, valg af aktiviteter, valg af personale, hvordan man kommunikere med borgeren, aflysninger af aktiviteter, hvor personalet skal placere sig, personaleskifte, indretning </w:t>
            </w:r>
            <w:r>
              <w:rPr>
                <w:rFonts w:ascii="Verdana" w:hAnsi="Verdana" w:cs="Tahoma"/>
                <w:i/>
                <w:sz w:val="20"/>
                <w:szCs w:val="20"/>
              </w:rPr>
              <w:lastRenderedPageBreak/>
              <w:t>af boligen herunder borgerens adgang til genstande der kan anvendes til at forårsage skade, indretning af fællesarealer herunder borgerens adgang til genstande, der kan anvendes til at forårsage skade</w:t>
            </w:r>
          </w:p>
          <w:p w:rsidR="00CE2A9A" w:rsidRDefault="00CE2A9A">
            <w:pPr>
              <w:pStyle w:val="LO-Normal"/>
              <w:rPr>
                <w:rFonts w:ascii="Verdana" w:hAnsi="Verdana" w:cs="Tahoma"/>
                <w:i/>
                <w:sz w:val="20"/>
                <w:szCs w:val="20"/>
              </w:rPr>
            </w:pPr>
          </w:p>
          <w:p w:rsidR="00CE2A9A" w:rsidRDefault="00A21961">
            <w:pPr>
              <w:pStyle w:val="LO-Normal"/>
            </w:pPr>
            <w:r>
              <w:rPr>
                <w:rFonts w:ascii="Verdana" w:hAnsi="Verdana" w:cs="Tahoma"/>
                <w:b/>
                <w:i/>
                <w:sz w:val="20"/>
                <w:szCs w:val="20"/>
              </w:rPr>
              <w:t>Personaleressourcer:</w:t>
            </w:r>
            <w:r>
              <w:rPr>
                <w:rFonts w:ascii="Verdana" w:hAnsi="Verdana" w:cs="Tahoma"/>
                <w:i/>
                <w:sz w:val="20"/>
                <w:szCs w:val="20"/>
              </w:rPr>
              <w:t xml:space="preserve"> Det skal beskrives hvorvidt medarbejderen kan arbejde alene med borgeren, hvor der ikke umiddelbart er mulighed for at få hjælp fra kollega. Hvor mange personaler man skal være til stede sammen med borgeren. Om afløsere/vikarer kan varetage opgaven, transport og ledsagelse udenfor matriklen eller andet alene- arbejde f.eks. alene-arbejde i borgerens lejlighed </w:t>
            </w:r>
          </w:p>
          <w:p w:rsidR="00CE2A9A" w:rsidRDefault="00CE2A9A">
            <w:pPr>
              <w:pStyle w:val="LO-Normal"/>
              <w:rPr>
                <w:rFonts w:ascii="Verdana" w:hAnsi="Verdana" w:cs="Tahoma"/>
                <w:i/>
                <w:sz w:val="20"/>
                <w:szCs w:val="20"/>
              </w:rPr>
            </w:pPr>
          </w:p>
          <w:p w:rsidR="00CE2A9A" w:rsidRDefault="00A21961">
            <w:pPr>
              <w:pStyle w:val="LO-Normal"/>
            </w:pPr>
            <w:r>
              <w:rPr>
                <w:rFonts w:ascii="Verdana" w:hAnsi="Verdana" w:cs="Tahoma"/>
                <w:b/>
                <w:i/>
                <w:sz w:val="20"/>
                <w:szCs w:val="20"/>
              </w:rPr>
              <w:t>Alarm og flugtveje</w:t>
            </w:r>
            <w:r>
              <w:rPr>
                <w:rFonts w:ascii="Verdana" w:hAnsi="Verdana" w:cs="Tahoma"/>
                <w:i/>
                <w:sz w:val="20"/>
                <w:szCs w:val="20"/>
              </w:rPr>
              <w:t xml:space="preserve"> Tilkald af andet personale/hjælp, anvendelse af alarmer, flugtveje, sikre områder</w:t>
            </w:r>
          </w:p>
          <w:p w:rsidR="00CE2A9A" w:rsidRDefault="00CE2A9A">
            <w:pPr>
              <w:pStyle w:val="LO-Normal"/>
              <w:rPr>
                <w:rFonts w:ascii="Verdana" w:hAnsi="Verdana" w:cs="Tahoma"/>
                <w:i/>
                <w:sz w:val="20"/>
                <w:szCs w:val="20"/>
              </w:rPr>
            </w:pPr>
          </w:p>
        </w:tc>
      </w:tr>
      <w:tr w:rsidR="00CE2A9A">
        <w:tc>
          <w:tcPr>
            <w:tcW w:w="9464" w:type="dxa"/>
            <w:gridSpan w:val="2"/>
            <w:tcBorders>
              <w:top w:val="single" w:sz="4" w:space="0" w:color="000000"/>
              <w:left w:val="single" w:sz="4" w:space="0" w:color="000000"/>
              <w:bottom w:val="single" w:sz="4" w:space="0" w:color="000000"/>
              <w:right w:val="single" w:sz="4" w:space="0" w:color="000000"/>
            </w:tcBorders>
            <w:shd w:val="clear" w:color="auto" w:fill="E6E6E6"/>
          </w:tcPr>
          <w:p w:rsidR="00CE2A9A" w:rsidRDefault="00A21961">
            <w:pPr>
              <w:pStyle w:val="LO-Normal"/>
              <w:jc w:val="center"/>
              <w:rPr>
                <w:rFonts w:ascii="Verdana" w:hAnsi="Verdana" w:cs="Tahoma"/>
                <w:b/>
                <w:sz w:val="20"/>
                <w:szCs w:val="20"/>
              </w:rPr>
            </w:pPr>
            <w:r>
              <w:rPr>
                <w:rFonts w:ascii="Verdana" w:hAnsi="Verdana" w:cs="Tahoma"/>
                <w:b/>
                <w:sz w:val="20"/>
                <w:szCs w:val="20"/>
              </w:rPr>
              <w:lastRenderedPageBreak/>
              <w:t xml:space="preserve">Samarbejde med borgeren </w:t>
            </w:r>
          </w:p>
          <w:p w:rsidR="00CE2A9A" w:rsidRDefault="00CE2A9A">
            <w:pPr>
              <w:pStyle w:val="LO-Normal"/>
              <w:jc w:val="center"/>
              <w:rPr>
                <w:rFonts w:ascii="Verdana" w:hAnsi="Verdana" w:cs="Tahoma"/>
                <w:b/>
                <w:sz w:val="20"/>
                <w:szCs w:val="20"/>
              </w:rPr>
            </w:pPr>
          </w:p>
          <w:p w:rsidR="00CE2A9A" w:rsidRDefault="00CE2A9A">
            <w:pPr>
              <w:pStyle w:val="LO-Normal"/>
              <w:jc w:val="center"/>
              <w:rPr>
                <w:rFonts w:ascii="Verdana" w:hAnsi="Verdana" w:cs="Tahoma"/>
                <w:b/>
                <w:sz w:val="20"/>
                <w:szCs w:val="20"/>
              </w:rPr>
            </w:pPr>
          </w:p>
        </w:tc>
      </w:tr>
      <w:tr w:rsidR="00CE2A9A">
        <w:tc>
          <w:tcPr>
            <w:tcW w:w="9464" w:type="dxa"/>
            <w:gridSpan w:val="2"/>
            <w:tcBorders>
              <w:top w:val="single" w:sz="4" w:space="0" w:color="000000"/>
              <w:left w:val="single" w:sz="4" w:space="0" w:color="000000"/>
              <w:bottom w:val="single" w:sz="4" w:space="0" w:color="000000"/>
              <w:right w:val="single" w:sz="4" w:space="0" w:color="000000"/>
            </w:tcBorders>
          </w:tcPr>
          <w:p w:rsidR="00CE2A9A" w:rsidRDefault="00CE2A9A">
            <w:pPr>
              <w:pStyle w:val="LO-Normal"/>
              <w:jc w:val="center"/>
              <w:rPr>
                <w:rFonts w:cs="Tahoma"/>
                <w:sz w:val="16"/>
                <w:szCs w:val="16"/>
              </w:rPr>
            </w:pPr>
          </w:p>
          <w:p w:rsidR="00CE2A9A" w:rsidRDefault="00A21961">
            <w:pPr>
              <w:pStyle w:val="LO-Normal"/>
              <w:rPr>
                <w:rFonts w:ascii="Verdana" w:hAnsi="Verdana" w:cs="Tahoma"/>
                <w:i/>
                <w:sz w:val="20"/>
                <w:szCs w:val="20"/>
              </w:rPr>
            </w:pPr>
            <w:r>
              <w:rPr>
                <w:rFonts w:ascii="Verdana" w:hAnsi="Verdana" w:cs="Tahoma"/>
                <w:i/>
                <w:sz w:val="20"/>
                <w:szCs w:val="20"/>
              </w:rPr>
              <w:t>I den udstrækning det er muligt, og hvor borgeren har forudsætninger for det, skal borgeren inddrages i arbejdet med risikoprofilerne og risikovurderingerne. Borgeren kan for eksempel give input til, hvordan personalet bedst handler og møder borgeren hvis borgeren gør antræk til risikobetonet eller udadreagerende adfærd. Derudover skal borgeren, hvor det kan være til gavn for borgeren, medarbejderne og/eller det faglige arbejde, have mulighed for at få en ”debriefing” efter risikobetonet eller udadreagerende adfærd.</w:t>
            </w:r>
          </w:p>
          <w:p w:rsidR="00CE2A9A" w:rsidRDefault="00CE2A9A">
            <w:pPr>
              <w:pStyle w:val="LO-Normal"/>
              <w:rPr>
                <w:rFonts w:ascii="Verdana" w:hAnsi="Verdana" w:cs="Tahoma"/>
                <w:i/>
                <w:sz w:val="20"/>
                <w:szCs w:val="20"/>
              </w:rPr>
            </w:pPr>
          </w:p>
          <w:p w:rsidR="00CE2A9A" w:rsidRDefault="00A21961">
            <w:pPr>
              <w:pStyle w:val="LO-Normal"/>
            </w:pPr>
            <w:r>
              <w:rPr>
                <w:rFonts w:ascii="Verdana" w:hAnsi="Verdana" w:cs="Tahoma"/>
                <w:i/>
                <w:sz w:val="20"/>
                <w:szCs w:val="20"/>
              </w:rPr>
              <w:t>Beskriv her</w:t>
            </w:r>
            <w:r>
              <w:rPr>
                <w:rFonts w:ascii="Verdana" w:hAnsi="Verdana" w:cs="Tahoma"/>
                <w:b/>
                <w:i/>
                <w:sz w:val="20"/>
                <w:szCs w:val="20"/>
              </w:rPr>
              <w:t xml:space="preserve"> hvordan</w:t>
            </w:r>
            <w:r>
              <w:rPr>
                <w:rFonts w:ascii="Verdana" w:hAnsi="Verdana" w:cs="Tahoma"/>
                <w:i/>
                <w:sz w:val="20"/>
                <w:szCs w:val="20"/>
              </w:rPr>
              <w:t xml:space="preserve"> borgeren har været inddraget i arbejdet med risikoprofilen eller </w:t>
            </w:r>
            <w:r>
              <w:rPr>
                <w:rFonts w:ascii="Verdana" w:hAnsi="Verdana" w:cs="Tahoma"/>
                <w:b/>
                <w:i/>
                <w:sz w:val="20"/>
                <w:szCs w:val="20"/>
              </w:rPr>
              <w:t>begrund</w:t>
            </w:r>
            <w:r>
              <w:rPr>
                <w:rFonts w:ascii="Verdana" w:hAnsi="Verdana" w:cs="Tahoma"/>
                <w:i/>
                <w:sz w:val="20"/>
                <w:szCs w:val="20"/>
              </w:rPr>
              <w:t xml:space="preserve"> fagligt hvorfor borgeren ikke har været inddraget. </w:t>
            </w:r>
          </w:p>
          <w:p w:rsidR="00CE2A9A" w:rsidRDefault="00CE2A9A">
            <w:pPr>
              <w:pStyle w:val="LO-Normal"/>
              <w:rPr>
                <w:rFonts w:ascii="Verdana" w:hAnsi="Verdana" w:cs="Tahoma"/>
                <w:i/>
                <w:sz w:val="20"/>
                <w:szCs w:val="20"/>
              </w:rPr>
            </w:pPr>
          </w:p>
          <w:p w:rsidR="00CE2A9A" w:rsidRDefault="00A21961">
            <w:pPr>
              <w:pStyle w:val="LO-Normal"/>
              <w:rPr>
                <w:rFonts w:ascii="Verdana" w:hAnsi="Verdana" w:cs="Tahoma"/>
                <w:i/>
                <w:sz w:val="20"/>
                <w:szCs w:val="20"/>
              </w:rPr>
            </w:pPr>
            <w:r>
              <w:rPr>
                <w:rFonts w:ascii="Verdana" w:hAnsi="Verdana" w:cs="Tahoma"/>
                <w:i/>
                <w:sz w:val="20"/>
                <w:szCs w:val="20"/>
              </w:rPr>
              <w:t>Beskriv her hvilke input borgeren har givet til hvordan man bedst handler eller møder borgeren.</w:t>
            </w:r>
          </w:p>
          <w:p w:rsidR="00CE2A9A" w:rsidRDefault="00CE2A9A">
            <w:pPr>
              <w:pStyle w:val="LO-Normal"/>
              <w:rPr>
                <w:rFonts w:ascii="Verdana" w:hAnsi="Verdana" w:cs="Tahoma"/>
                <w:i/>
                <w:sz w:val="20"/>
                <w:szCs w:val="20"/>
              </w:rPr>
            </w:pPr>
          </w:p>
          <w:p w:rsidR="00CE2A9A" w:rsidRDefault="00A21961">
            <w:pPr>
              <w:pStyle w:val="LO-Normal"/>
              <w:rPr>
                <w:rFonts w:ascii="Verdana" w:hAnsi="Verdana" w:cs="Tahoma"/>
                <w:i/>
                <w:sz w:val="20"/>
                <w:szCs w:val="20"/>
              </w:rPr>
            </w:pPr>
            <w:r>
              <w:rPr>
                <w:rFonts w:ascii="Verdana" w:hAnsi="Verdana" w:cs="Tahoma"/>
                <w:i/>
                <w:sz w:val="20"/>
                <w:szCs w:val="20"/>
              </w:rPr>
              <w:t>Beskriv her hvordan der kan gives ”debrifing” af borgeren efter risikobetonet eller udadreagerende adfærd f.eks. hvor den kan gives, hvor længe efter episoden, hvem der skal gøre det, hvor mange personaler</w:t>
            </w:r>
          </w:p>
          <w:p w:rsidR="00CE2A9A" w:rsidRDefault="00CE2A9A">
            <w:pPr>
              <w:pStyle w:val="LO-Normal"/>
              <w:rPr>
                <w:rFonts w:cs="Tahoma"/>
                <w:sz w:val="16"/>
                <w:szCs w:val="16"/>
              </w:rPr>
            </w:pPr>
          </w:p>
        </w:tc>
      </w:tr>
    </w:tbl>
    <w:p w:rsidR="00CE2A9A" w:rsidRDefault="00CE2A9A">
      <w:pPr>
        <w:pStyle w:val="LO-Normal"/>
        <w:rPr>
          <w:rFonts w:ascii="Verdana" w:hAnsi="Verdana"/>
          <w:color w:val="333333"/>
          <w:sz w:val="17"/>
          <w:szCs w:val="17"/>
        </w:rPr>
      </w:pPr>
    </w:p>
    <w:p w:rsidR="00CE2A9A" w:rsidRDefault="00CE2A9A">
      <w:pPr>
        <w:pStyle w:val="LO-Normal"/>
        <w:rPr>
          <w:rFonts w:ascii="Verdana" w:hAnsi="Verdana"/>
          <w:color w:val="333333"/>
          <w:sz w:val="20"/>
          <w:szCs w:val="20"/>
        </w:rPr>
      </w:pPr>
    </w:p>
    <w:sectPr w:rsidR="00CE2A9A">
      <w:footerReference w:type="default" r:id="rId10"/>
      <w:headerReference w:type="first" r:id="rId11"/>
      <w:footerReference w:type="first" r:id="rId12"/>
      <w:pgSz w:w="11905" w:h="16837"/>
      <w:pgMar w:top="709" w:right="1418" w:bottom="1985" w:left="1418" w:header="709" w:footer="1418" w:gutter="0"/>
      <w:cols w:space="708"/>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24F" w:rsidRDefault="00A21961">
      <w:r>
        <w:separator/>
      </w:r>
    </w:p>
  </w:endnote>
  <w:endnote w:type="continuationSeparator" w:id="0">
    <w:p w:rsidR="009B624F" w:rsidRDefault="00A2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A9A" w:rsidRDefault="00A21961">
    <w:pPr>
      <w:pStyle w:val="Sidefod"/>
      <w:jc w:val="right"/>
    </w:pPr>
    <w:r>
      <w:rPr>
        <w:rStyle w:val="Sidetal"/>
        <w:rFonts w:ascii="Verdana" w:hAnsi="Verdana"/>
        <w:sz w:val="16"/>
        <w:szCs w:val="16"/>
      </w:rPr>
      <w:t xml:space="preserve">Side </w:t>
    </w:r>
    <w:r>
      <w:rPr>
        <w:rStyle w:val="Sidetal"/>
        <w:rFonts w:ascii="Verdana" w:hAnsi="Verdana"/>
        <w:sz w:val="16"/>
        <w:szCs w:val="16"/>
      </w:rPr>
      <w:fldChar w:fldCharType="begin"/>
    </w:r>
    <w:r>
      <w:rPr>
        <w:rStyle w:val="Sidetal"/>
        <w:rFonts w:ascii="Verdana" w:hAnsi="Verdana"/>
        <w:sz w:val="16"/>
        <w:szCs w:val="16"/>
      </w:rPr>
      <w:instrText>PAGE</w:instrText>
    </w:r>
    <w:r>
      <w:rPr>
        <w:rStyle w:val="Sidetal"/>
        <w:rFonts w:ascii="Verdana" w:hAnsi="Verdana"/>
        <w:sz w:val="16"/>
        <w:szCs w:val="16"/>
      </w:rPr>
      <w:fldChar w:fldCharType="separate"/>
    </w:r>
    <w:r w:rsidR="00D462A1">
      <w:rPr>
        <w:rStyle w:val="Sidetal"/>
        <w:rFonts w:ascii="Verdana" w:hAnsi="Verdana"/>
        <w:noProof/>
        <w:sz w:val="16"/>
        <w:szCs w:val="16"/>
      </w:rPr>
      <w:t>2</w:t>
    </w:r>
    <w:r>
      <w:rPr>
        <w:rStyle w:val="Sidetal"/>
        <w:rFonts w:ascii="Verdana" w:hAnsi="Verdana"/>
        <w:sz w:val="16"/>
        <w:szCs w:val="16"/>
      </w:rPr>
      <w:fldChar w:fldCharType="end"/>
    </w:r>
    <w:r>
      <w:rPr>
        <w:rStyle w:val="Sidetal"/>
        <w:rFonts w:ascii="Verdana" w:hAnsi="Verdana"/>
        <w:sz w:val="16"/>
        <w:szCs w:val="16"/>
      </w:rPr>
      <w:t xml:space="preserve"> af </w:t>
    </w:r>
    <w:r>
      <w:rPr>
        <w:rStyle w:val="Sidetal"/>
        <w:rFonts w:ascii="Verdana" w:hAnsi="Verdana"/>
        <w:sz w:val="16"/>
        <w:szCs w:val="16"/>
      </w:rPr>
      <w:fldChar w:fldCharType="begin"/>
    </w:r>
    <w:r>
      <w:rPr>
        <w:rStyle w:val="Sidetal"/>
        <w:rFonts w:ascii="Verdana" w:hAnsi="Verdana"/>
        <w:sz w:val="16"/>
        <w:szCs w:val="16"/>
      </w:rPr>
      <w:instrText>NUMPAGES</w:instrText>
    </w:r>
    <w:r>
      <w:rPr>
        <w:rStyle w:val="Sidetal"/>
        <w:rFonts w:ascii="Verdana" w:hAnsi="Verdana"/>
        <w:sz w:val="16"/>
        <w:szCs w:val="16"/>
      </w:rPr>
      <w:fldChar w:fldCharType="separate"/>
    </w:r>
    <w:r w:rsidR="00D462A1">
      <w:rPr>
        <w:rStyle w:val="Sidetal"/>
        <w:rFonts w:ascii="Verdana" w:hAnsi="Verdana"/>
        <w:noProof/>
        <w:sz w:val="16"/>
        <w:szCs w:val="16"/>
      </w:rPr>
      <w:t>3</w:t>
    </w:r>
    <w:r>
      <w:rPr>
        <w:rStyle w:val="Sidetal"/>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A9A" w:rsidRDefault="00A21961">
    <w:pPr>
      <w:pStyle w:val="Sidefod"/>
    </w:pPr>
    <w:r>
      <w:rPr>
        <w:rFonts w:ascii="Verdana" w:hAnsi="Verdana"/>
        <w:b/>
        <w:color w:val="D2D2D2"/>
        <w:sz w:val="16"/>
        <w:szCs w:val="16"/>
      </w:rPr>
      <w:t>BILAG 2 Sikkerhedsplan</w:t>
    </w: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16"/>
        <w:szCs w:val="16"/>
      </w:rPr>
      <w:t xml:space="preserve">Side </w:t>
    </w: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sidR="00D462A1">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af </w:t>
    </w:r>
    <w:r>
      <w:rPr>
        <w:rFonts w:ascii="Verdana" w:hAnsi="Verdana"/>
        <w:sz w:val="16"/>
        <w:szCs w:val="16"/>
      </w:rPr>
      <w:fldChar w:fldCharType="begin"/>
    </w:r>
    <w:r>
      <w:rPr>
        <w:rFonts w:ascii="Verdana" w:hAnsi="Verdana"/>
        <w:sz w:val="16"/>
        <w:szCs w:val="16"/>
      </w:rPr>
      <w:instrText>NUMPAGES</w:instrText>
    </w:r>
    <w:r>
      <w:rPr>
        <w:rFonts w:ascii="Verdana" w:hAnsi="Verdana"/>
        <w:sz w:val="16"/>
        <w:szCs w:val="16"/>
      </w:rPr>
      <w:fldChar w:fldCharType="separate"/>
    </w:r>
    <w:r w:rsidR="00D462A1">
      <w:rPr>
        <w:rFonts w:ascii="Verdana" w:hAnsi="Verdana"/>
        <w:noProof/>
        <w:sz w:val="16"/>
        <w:szCs w:val="16"/>
      </w:rPr>
      <w:t>3</w:t>
    </w:r>
    <w:r>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24F" w:rsidRDefault="00A21961">
      <w:r>
        <w:separator/>
      </w:r>
    </w:p>
  </w:footnote>
  <w:footnote w:type="continuationSeparator" w:id="0">
    <w:p w:rsidR="009B624F" w:rsidRDefault="00A2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1" w:rsidRDefault="00A21961" w:rsidP="00A21961">
    <w:pPr>
      <w:pStyle w:val="NormalWeb"/>
      <w:spacing w:after="0"/>
      <w:jc w:val="right"/>
    </w:pPr>
    <w:r>
      <w:tab/>
    </w:r>
    <w:r>
      <w:rPr>
        <w:rFonts w:ascii="Verdana" w:hAnsi="Verdana"/>
        <w:b/>
        <w:bCs/>
        <w:sz w:val="20"/>
        <w:szCs w:val="20"/>
      </w:rPr>
      <w:t>Specialområde Hjerneskade</w:t>
    </w:r>
  </w:p>
  <w:p w:rsidR="00CE2A9A" w:rsidRDefault="00CE2A9A">
    <w:pPr>
      <w:pStyle w:val="Sidehoved"/>
    </w:pPr>
  </w:p>
  <w:p w:rsidR="00A21961" w:rsidRDefault="00A21961">
    <w:pPr>
      <w:pStyle w:val="Sidehoved"/>
    </w:pPr>
    <w:r>
      <w:tab/>
    </w:r>
    <w:r>
      <w:tab/>
    </w:r>
    <w:r w:rsidRPr="00A21961">
      <w:rPr>
        <w:noProof/>
      </w:rPr>
      <w:drawing>
        <wp:inline distT="0" distB="0" distL="0" distR="0" wp14:anchorId="4EA83CB2" wp14:editId="5C73FFAD">
          <wp:extent cx="1285875" cy="619125"/>
          <wp:effectExtent l="0" t="0" r="9525" b="952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85875"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64D35"/>
    <w:multiLevelType w:val="multilevel"/>
    <w:tmpl w:val="7388953A"/>
    <w:lvl w:ilvl="0">
      <w:start w:val="1"/>
      <w:numFmt w:val="none"/>
      <w:pStyle w:val="Overskrift1"/>
      <w:suff w:val="nothing"/>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9A"/>
    <w:rsid w:val="009B624F"/>
    <w:rsid w:val="00A21961"/>
    <w:rsid w:val="00CE2A9A"/>
    <w:rsid w:val="00D462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06088-DAE0-48CB-8BDD-D5F642BB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Overskrift"/>
    <w:next w:val="Brdtekst"/>
    <w:qFormat/>
    <w:pPr>
      <w:numPr>
        <w:numId w:val="1"/>
      </w:numPr>
      <w:outlineLvl w:val="0"/>
    </w:pPr>
    <w:rPr>
      <w:b/>
      <w:bCs/>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Fodnotetegn">
    <w:name w:val="Fodnotetegn"/>
    <w:qFormat/>
  </w:style>
  <w:style w:type="character" w:customStyle="1" w:styleId="Nummereringstegn">
    <w:name w:val="Nummereringstegn"/>
    <w:qFormat/>
  </w:style>
  <w:style w:type="character" w:customStyle="1" w:styleId="Slutnotetegn">
    <w:name w:val="Slutnotetegn"/>
    <w:qFormat/>
  </w:style>
  <w:style w:type="character" w:styleId="Kommentarhenvisning">
    <w:name w:val="annotation reference"/>
    <w:basedOn w:val="Standardskrifttypeiafsnit"/>
    <w:qFormat/>
    <w:rPr>
      <w:sz w:val="16"/>
      <w:szCs w:val="16"/>
    </w:rPr>
  </w:style>
  <w:style w:type="character" w:styleId="Sidetal">
    <w:name w:val="page number"/>
    <w:basedOn w:val="Standardskrifttypeiafsnit"/>
  </w:style>
  <w:style w:type="character" w:customStyle="1" w:styleId="WWCharLFO3LVL1">
    <w:name w:val="WW_CharLFO3LVL1"/>
    <w:qFormat/>
    <w:rPr>
      <w:rFonts w:ascii="Symbol" w:hAnsi="Symbol"/>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rPr>
  </w:style>
  <w:style w:type="character" w:customStyle="1" w:styleId="WWCharLFO4LVL1">
    <w:name w:val="WW_CharLFO4LVL1"/>
    <w:qFormat/>
    <w:rPr>
      <w:rFonts w:ascii="Symbol" w:hAnsi="Symbol"/>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rPr>
  </w:style>
  <w:style w:type="paragraph" w:styleId="Overskrift">
    <w:name w:val="TOC Heading"/>
    <w:basedOn w:val="LO-Normal"/>
    <w:next w:val="Brdtekst"/>
    <w:qFormat/>
    <w:pPr>
      <w:keepNext/>
      <w:spacing w:before="240" w:after="120"/>
    </w:pPr>
    <w:rPr>
      <w:rFonts w:cs="Tahoma"/>
      <w:sz w:val="28"/>
      <w:szCs w:val="28"/>
    </w:rPr>
  </w:style>
  <w:style w:type="paragraph" w:styleId="Brdtekst">
    <w:name w:val="Body Text"/>
    <w:basedOn w:val="LO-Normal"/>
    <w:pPr>
      <w:spacing w:after="120"/>
    </w:pPr>
  </w:style>
  <w:style w:type="paragraph" w:customStyle="1" w:styleId="LO-Normal">
    <w:name w:val="LO-Normal"/>
    <w:qFormat/>
    <w:pPr>
      <w:widowControl w:val="0"/>
      <w:suppressAutoHyphens/>
    </w:pPr>
    <w:rPr>
      <w:rFonts w:eastAsia="Lucida Sans Unicode"/>
      <w:sz w:val="24"/>
      <w:szCs w:val="24"/>
    </w:rPr>
  </w:style>
  <w:style w:type="paragraph" w:customStyle="1" w:styleId="Opstilling">
    <w:name w:val="Opstilling"/>
    <w:basedOn w:val="Brdtekst"/>
    <w:qFormat/>
    <w:rPr>
      <w:rFonts w:cs="Tahoma"/>
    </w:rPr>
  </w:style>
  <w:style w:type="paragraph" w:customStyle="1" w:styleId="Billedtekst1">
    <w:name w:val="Billedtekst1"/>
    <w:basedOn w:val="LO-Normal"/>
    <w:qFormat/>
    <w:pPr>
      <w:suppressLineNumbers/>
      <w:spacing w:before="120" w:after="120"/>
    </w:pPr>
    <w:rPr>
      <w:rFonts w:cs="Tahoma"/>
      <w:i/>
      <w:iCs/>
      <w:sz w:val="20"/>
      <w:szCs w:val="20"/>
    </w:rPr>
  </w:style>
  <w:style w:type="paragraph" w:customStyle="1" w:styleId="Indeks">
    <w:name w:val="Indeks"/>
    <w:basedOn w:val="LO-Normal"/>
    <w:qFormat/>
    <w:pPr>
      <w:suppressLineNumbers/>
    </w:pPr>
    <w:rPr>
      <w:rFonts w:cs="Tahoma"/>
    </w:rPr>
  </w:style>
  <w:style w:type="paragraph" w:customStyle="1" w:styleId="Sidehovedogsidefod">
    <w:name w:val="Sidehoved og sidefod"/>
    <w:basedOn w:val="Normal"/>
    <w:qFormat/>
    <w:pPr>
      <w:suppressLineNumbers/>
      <w:tabs>
        <w:tab w:val="center" w:pos="4819"/>
        <w:tab w:val="right" w:pos="9638"/>
      </w:tabs>
    </w:pPr>
  </w:style>
  <w:style w:type="paragraph" w:styleId="Sidehoved">
    <w:name w:val="header"/>
    <w:basedOn w:val="LO-Normal"/>
    <w:pPr>
      <w:suppressLineNumbers/>
      <w:tabs>
        <w:tab w:val="center" w:pos="4536"/>
        <w:tab w:val="right" w:pos="9072"/>
      </w:tabs>
    </w:pPr>
  </w:style>
  <w:style w:type="paragraph" w:styleId="Sidefod">
    <w:name w:val="footer"/>
    <w:basedOn w:val="LO-Normal"/>
    <w:pPr>
      <w:suppressLineNumbers/>
      <w:tabs>
        <w:tab w:val="center" w:pos="4536"/>
        <w:tab w:val="right" w:pos="9072"/>
      </w:tabs>
    </w:pPr>
  </w:style>
  <w:style w:type="paragraph" w:customStyle="1" w:styleId="Tabelindhold">
    <w:name w:val="Tabelindhold"/>
    <w:basedOn w:val="Brdtekst"/>
    <w:qFormat/>
    <w:pPr>
      <w:suppressLineNumbers/>
      <w:spacing w:after="0"/>
    </w:pPr>
  </w:style>
  <w:style w:type="paragraph" w:customStyle="1" w:styleId="Tabeloverskrift">
    <w:name w:val="Tabeloverskrift"/>
    <w:basedOn w:val="Tabelindhold"/>
    <w:qFormat/>
    <w:pPr>
      <w:jc w:val="center"/>
    </w:pPr>
    <w:rPr>
      <w:bCs/>
      <w:iCs/>
    </w:rPr>
  </w:style>
  <w:style w:type="paragraph" w:styleId="Billedtekst">
    <w:name w:val="caption"/>
    <w:basedOn w:val="Normal"/>
    <w:qFormat/>
    <w:pPr>
      <w:suppressLineNumbers/>
      <w:spacing w:before="120" w:after="120"/>
    </w:pPr>
    <w:rPr>
      <w:i/>
      <w:iCs/>
    </w:rPr>
  </w:style>
  <w:style w:type="paragraph" w:customStyle="1" w:styleId="Tabel">
    <w:name w:val="Tabel"/>
    <w:basedOn w:val="Billedtekst1"/>
    <w:qFormat/>
    <w:pPr>
      <w:spacing w:before="0" w:after="0"/>
    </w:pPr>
    <w:rPr>
      <w:i w:val="0"/>
      <w:sz w:val="24"/>
    </w:rPr>
  </w:style>
  <w:style w:type="paragraph" w:styleId="Indeksoverskrift">
    <w:name w:val="index heading"/>
    <w:basedOn w:val="Overskrift"/>
    <w:pPr>
      <w:suppressLineNumbers/>
    </w:pPr>
    <w:rPr>
      <w:b/>
      <w:bCs/>
      <w:sz w:val="32"/>
      <w:szCs w:val="32"/>
    </w:rPr>
  </w:style>
  <w:style w:type="paragraph" w:customStyle="1" w:styleId="Tabeloversigtoverskrift">
    <w:name w:val="Tabeloversigt overskrift"/>
    <w:basedOn w:val="Overskrift"/>
    <w:qFormat/>
    <w:pPr>
      <w:suppressLineNumbers/>
    </w:pPr>
    <w:rPr>
      <w:b/>
      <w:bCs/>
      <w:sz w:val="32"/>
      <w:szCs w:val="32"/>
    </w:rPr>
  </w:style>
  <w:style w:type="paragraph" w:styleId="Dokumentoversigt">
    <w:name w:val="Document Map"/>
    <w:basedOn w:val="LO-Normal"/>
    <w:qFormat/>
    <w:pPr>
      <w:shd w:val="clear" w:color="auto" w:fill="000080"/>
    </w:pPr>
    <w:rPr>
      <w:rFonts w:ascii="Tahoma" w:hAnsi="Tahoma" w:cs="Tahoma"/>
      <w:sz w:val="20"/>
      <w:szCs w:val="20"/>
    </w:rPr>
  </w:style>
  <w:style w:type="paragraph" w:styleId="Kommentartekst">
    <w:name w:val="annotation text"/>
    <w:basedOn w:val="LO-Normal"/>
    <w:qFormat/>
    <w:rPr>
      <w:sz w:val="20"/>
      <w:szCs w:val="20"/>
    </w:rPr>
  </w:style>
  <w:style w:type="paragraph" w:styleId="Kommentaremne">
    <w:name w:val="annotation subject"/>
    <w:basedOn w:val="Kommentartekst"/>
    <w:next w:val="Kommentartekst"/>
    <w:qFormat/>
    <w:rPr>
      <w:b/>
      <w:bCs/>
    </w:rPr>
  </w:style>
  <w:style w:type="paragraph" w:styleId="Markeringsbobletekst">
    <w:name w:val="Balloon Text"/>
    <w:basedOn w:val="LO-Normal"/>
    <w:qFormat/>
    <w:rPr>
      <w:rFonts w:ascii="Tahoma" w:hAnsi="Tahoma" w:cs="Tahoma"/>
      <w:sz w:val="16"/>
      <w:szCs w:val="16"/>
    </w:rPr>
  </w:style>
  <w:style w:type="paragraph" w:styleId="NormalWeb">
    <w:name w:val="Normal (Web)"/>
    <w:basedOn w:val="Normal"/>
    <w:uiPriority w:val="99"/>
    <w:semiHidden/>
    <w:unhideWhenUsed/>
    <w:rsid w:val="00A21961"/>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4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5023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Afgørelse om fastholdelse</vt:lpstr>
    </vt:vector>
  </TitlesOfParts>
  <Company>Region Midtjylland</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Afgørelse om fastholdelse</dc:title>
  <dc:subject/>
  <dc:creator>IT Afdelingen</dc:creator>
  <dc:description/>
  <cp:lastModifiedBy>Louise Johansen</cp:lastModifiedBy>
  <cp:revision>2</cp:revision>
  <cp:lastPrinted>2013-11-25T10:30:00Z</cp:lastPrinted>
  <dcterms:created xsi:type="dcterms:W3CDTF">2022-10-03T18:38:00Z</dcterms:created>
  <dcterms:modified xsi:type="dcterms:W3CDTF">2022-10-03T18:38:00Z</dcterms:modified>
  <dc:language>da-DK</dc:language>
</cp:coreProperties>
</file>